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E3D70">
        <w:rPr>
          <w:rFonts w:ascii="Times New Roman" w:hAnsi="Times New Roman"/>
          <w:b/>
          <w:i/>
          <w:sz w:val="28"/>
          <w:szCs w:val="28"/>
        </w:rPr>
        <w:t xml:space="preserve">Информация о реализации национального проекта «Здравоохранение» за </w:t>
      </w:r>
      <w:r w:rsidR="00011560">
        <w:rPr>
          <w:rFonts w:ascii="Times New Roman" w:hAnsi="Times New Roman"/>
          <w:b/>
          <w:i/>
          <w:sz w:val="28"/>
          <w:szCs w:val="28"/>
        </w:rPr>
        <w:t xml:space="preserve">1 </w:t>
      </w:r>
      <w:r w:rsidR="00207715">
        <w:rPr>
          <w:rFonts w:ascii="Times New Roman" w:hAnsi="Times New Roman"/>
          <w:b/>
          <w:i/>
          <w:sz w:val="28"/>
          <w:szCs w:val="28"/>
        </w:rPr>
        <w:t>полугодие</w:t>
      </w:r>
      <w:r w:rsidR="0001156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3D70">
        <w:rPr>
          <w:rFonts w:ascii="Times New Roman" w:hAnsi="Times New Roman"/>
          <w:b/>
          <w:i/>
          <w:sz w:val="28"/>
          <w:szCs w:val="28"/>
        </w:rPr>
        <w:t>202</w:t>
      </w:r>
      <w:r w:rsidR="00011560">
        <w:rPr>
          <w:rFonts w:ascii="Times New Roman" w:hAnsi="Times New Roman"/>
          <w:b/>
          <w:i/>
          <w:sz w:val="28"/>
          <w:szCs w:val="28"/>
        </w:rPr>
        <w:t>3</w:t>
      </w:r>
      <w:r w:rsidRPr="00AE3D70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011560">
        <w:rPr>
          <w:rFonts w:ascii="Times New Roman" w:hAnsi="Times New Roman"/>
          <w:b/>
          <w:i/>
          <w:sz w:val="28"/>
          <w:szCs w:val="28"/>
        </w:rPr>
        <w:t>а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Иркутская область участвует в национальном проекте «Здравоохранение» (далее – Проект), путем реализации соответствующих региональных проектов: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Развитие системы оказания первичной медико-санитарной помощи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Борьба с сердечно-сосудистыми заболеваниями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Борьба с онкологическими заболеваниями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Программа развития детского здравоохранения Иркутской области, включая создание современной инфраструктуры оказания медицинской помощи детям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Обеспечение медицинских организаций системы здравоохранения Иркутской области квалифицированными кадрами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Создание единого цифрового контура в здравоохранении на основе ЕГИСЗ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Р</w:t>
      </w:r>
      <w:r w:rsidRPr="00C04CD4">
        <w:rPr>
          <w:rFonts w:ascii="Times New Roman" w:hAnsi="Times New Roman" w:hint="eastAsia"/>
          <w:sz w:val="28"/>
          <w:szCs w:val="28"/>
        </w:rPr>
        <w:t>азвитие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экспорта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медицинских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услуг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Модернизация первичного звена здравоохранения.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Общее финансирование национальных проектов на 202</w:t>
      </w:r>
      <w:r w:rsidR="00070302">
        <w:rPr>
          <w:rFonts w:ascii="Times New Roman" w:hAnsi="Times New Roman"/>
          <w:sz w:val="28"/>
          <w:szCs w:val="28"/>
        </w:rPr>
        <w:t>3</w:t>
      </w:r>
      <w:r w:rsidRPr="00AE3D70">
        <w:rPr>
          <w:rFonts w:ascii="Times New Roman" w:hAnsi="Times New Roman"/>
          <w:sz w:val="28"/>
          <w:szCs w:val="28"/>
        </w:rPr>
        <w:t xml:space="preserve"> год </w:t>
      </w:r>
      <w:r w:rsidRPr="00AE3D70">
        <w:rPr>
          <w:rFonts w:ascii="Times New Roman" w:hAnsi="Times New Roman"/>
          <w:sz w:val="28"/>
          <w:szCs w:val="28"/>
        </w:rPr>
        <w:br/>
      </w:r>
      <w:r w:rsidR="00070302">
        <w:rPr>
          <w:rFonts w:ascii="Times New Roman" w:hAnsi="Times New Roman"/>
          <w:sz w:val="28"/>
          <w:szCs w:val="28"/>
        </w:rPr>
        <w:t>2 806,3</w:t>
      </w:r>
      <w:r w:rsidRPr="00AE3D70">
        <w:rPr>
          <w:rFonts w:ascii="Times New Roman" w:hAnsi="Times New Roman"/>
          <w:sz w:val="28"/>
          <w:szCs w:val="28"/>
        </w:rPr>
        <w:t xml:space="preserve"> млн рублей, из них средства федерального бюджета </w:t>
      </w:r>
      <w:r w:rsidR="00BB364C">
        <w:rPr>
          <w:rFonts w:ascii="Times New Roman" w:hAnsi="Times New Roman"/>
          <w:sz w:val="28"/>
          <w:szCs w:val="28"/>
        </w:rPr>
        <w:t>2</w:t>
      </w:r>
      <w:r w:rsidRPr="00AE3D70">
        <w:rPr>
          <w:rFonts w:ascii="Times New Roman" w:hAnsi="Times New Roman"/>
          <w:sz w:val="28"/>
          <w:szCs w:val="28"/>
        </w:rPr>
        <w:t>4</w:t>
      </w:r>
      <w:r w:rsidR="00BB364C">
        <w:rPr>
          <w:rFonts w:ascii="Times New Roman" w:hAnsi="Times New Roman"/>
          <w:sz w:val="28"/>
          <w:szCs w:val="28"/>
        </w:rPr>
        <w:t>72,5</w:t>
      </w:r>
      <w:r w:rsidRPr="00AE3D70">
        <w:rPr>
          <w:rFonts w:ascii="Times New Roman" w:hAnsi="Times New Roman"/>
          <w:sz w:val="28"/>
          <w:szCs w:val="28"/>
        </w:rPr>
        <w:t xml:space="preserve"> млн рублей (</w:t>
      </w:r>
      <w:r w:rsidR="00BB364C">
        <w:rPr>
          <w:rFonts w:ascii="Times New Roman" w:hAnsi="Times New Roman"/>
          <w:sz w:val="28"/>
          <w:szCs w:val="28"/>
        </w:rPr>
        <w:t>88,1</w:t>
      </w:r>
      <w:r w:rsidRPr="00AE3D70">
        <w:rPr>
          <w:rFonts w:ascii="Times New Roman" w:hAnsi="Times New Roman"/>
          <w:sz w:val="28"/>
          <w:szCs w:val="28"/>
        </w:rPr>
        <w:t>%).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 xml:space="preserve">Законтрактовано </w:t>
      </w:r>
      <w:r w:rsidR="007B77DB">
        <w:rPr>
          <w:rFonts w:ascii="Times New Roman" w:hAnsi="Times New Roman"/>
          <w:sz w:val="28"/>
          <w:szCs w:val="28"/>
        </w:rPr>
        <w:t xml:space="preserve">2 638,1 </w:t>
      </w:r>
      <w:r w:rsidRPr="00AE3D70">
        <w:rPr>
          <w:rFonts w:ascii="Times New Roman" w:hAnsi="Times New Roman"/>
          <w:sz w:val="28"/>
          <w:szCs w:val="28"/>
        </w:rPr>
        <w:t>млн рублей (</w:t>
      </w:r>
      <w:r w:rsidR="007B77DB">
        <w:rPr>
          <w:rFonts w:ascii="Times New Roman" w:hAnsi="Times New Roman"/>
          <w:sz w:val="28"/>
          <w:szCs w:val="28"/>
        </w:rPr>
        <w:t>94,1</w:t>
      </w:r>
      <w:r w:rsidRPr="00AE3D70">
        <w:rPr>
          <w:rFonts w:ascii="Times New Roman" w:hAnsi="Times New Roman"/>
          <w:sz w:val="28"/>
          <w:szCs w:val="28"/>
        </w:rPr>
        <w:t xml:space="preserve">%), из них средства федерального бюджета </w:t>
      </w:r>
      <w:r w:rsidR="007B77DB">
        <w:rPr>
          <w:rFonts w:ascii="Times New Roman" w:hAnsi="Times New Roman"/>
          <w:sz w:val="28"/>
          <w:szCs w:val="28"/>
        </w:rPr>
        <w:t>2 500,4</w:t>
      </w:r>
      <w:r w:rsidRPr="00AE3D70">
        <w:rPr>
          <w:rFonts w:ascii="Times New Roman" w:hAnsi="Times New Roman"/>
          <w:sz w:val="28"/>
          <w:szCs w:val="28"/>
        </w:rPr>
        <w:t xml:space="preserve"> млн рублей. В ходе проведения аукционных процедур сложилась экономия денежных в размере </w:t>
      </w:r>
      <w:r w:rsidR="00BB364C">
        <w:rPr>
          <w:rFonts w:ascii="Times New Roman" w:hAnsi="Times New Roman"/>
          <w:sz w:val="28"/>
          <w:szCs w:val="28"/>
        </w:rPr>
        <w:t>43,4</w:t>
      </w:r>
      <w:r w:rsidRPr="00AE3D70">
        <w:rPr>
          <w:rFonts w:ascii="Times New Roman" w:hAnsi="Times New Roman"/>
          <w:sz w:val="28"/>
          <w:szCs w:val="28"/>
        </w:rPr>
        <w:t xml:space="preserve"> млн рублей.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 xml:space="preserve">Кассовое освоение составило </w:t>
      </w:r>
      <w:r w:rsidR="007B77DB">
        <w:rPr>
          <w:rFonts w:ascii="Times New Roman" w:hAnsi="Times New Roman"/>
          <w:sz w:val="28"/>
          <w:szCs w:val="28"/>
        </w:rPr>
        <w:t xml:space="preserve">1 351,7 </w:t>
      </w:r>
      <w:r w:rsidRPr="00AE3D70">
        <w:rPr>
          <w:rFonts w:ascii="Times New Roman" w:hAnsi="Times New Roman"/>
          <w:sz w:val="28"/>
          <w:szCs w:val="28"/>
        </w:rPr>
        <w:t>млн руб. (</w:t>
      </w:r>
      <w:r w:rsidR="007B77DB">
        <w:rPr>
          <w:rFonts w:ascii="Times New Roman" w:hAnsi="Times New Roman"/>
          <w:sz w:val="28"/>
          <w:szCs w:val="28"/>
        </w:rPr>
        <w:t xml:space="preserve">48,2 </w:t>
      </w:r>
      <w:r w:rsidRPr="00AE3D70">
        <w:rPr>
          <w:rFonts w:ascii="Times New Roman" w:hAnsi="Times New Roman"/>
          <w:sz w:val="28"/>
          <w:szCs w:val="28"/>
        </w:rPr>
        <w:t xml:space="preserve">% от лимитов). 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AE3D7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реализованы мероприятия</w:t>
      </w:r>
      <w:r w:rsidRPr="00AE3D70">
        <w:rPr>
          <w:rFonts w:ascii="Times New Roman" w:hAnsi="Times New Roman"/>
          <w:sz w:val="28"/>
          <w:szCs w:val="28"/>
        </w:rPr>
        <w:t>: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Региональный проект «Развитие </w:t>
      </w:r>
      <w:r w:rsidRPr="00AE3D70">
        <w:rPr>
          <w:rFonts w:ascii="Times New Roman" w:hAnsi="Times New Roman"/>
          <w:sz w:val="28"/>
          <w:szCs w:val="28"/>
        </w:rPr>
        <w:t xml:space="preserve">системы оказания </w:t>
      </w:r>
      <w:r>
        <w:rPr>
          <w:rFonts w:ascii="Times New Roman" w:hAnsi="Times New Roman"/>
          <w:sz w:val="28"/>
          <w:szCs w:val="28"/>
        </w:rPr>
        <w:t>первичной медико-санитарной помощи»</w:t>
      </w:r>
    </w:p>
    <w:p w:rsidR="007F5B13" w:rsidRPr="00AE3D70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3D70">
        <w:rPr>
          <w:rFonts w:ascii="Times New Roman" w:hAnsi="Times New Roman"/>
          <w:sz w:val="28"/>
          <w:szCs w:val="28"/>
        </w:rPr>
        <w:t xml:space="preserve">дополнительно эвакуировано с использованием санитарной авиации </w:t>
      </w:r>
      <w:r>
        <w:rPr>
          <w:rFonts w:ascii="Times New Roman" w:hAnsi="Times New Roman"/>
          <w:sz w:val="28"/>
          <w:szCs w:val="28"/>
        </w:rPr>
        <w:t xml:space="preserve">95 </w:t>
      </w:r>
      <w:r w:rsidRPr="00AE3D70">
        <w:rPr>
          <w:rFonts w:ascii="Times New Roman" w:hAnsi="Times New Roman"/>
          <w:sz w:val="28"/>
          <w:szCs w:val="28"/>
        </w:rPr>
        <w:t>чел.</w:t>
      </w:r>
      <w:r>
        <w:rPr>
          <w:rFonts w:ascii="Times New Roman" w:hAnsi="Times New Roman"/>
          <w:sz w:val="28"/>
          <w:szCs w:val="28"/>
        </w:rPr>
        <w:t xml:space="preserve"> (31 %),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Региональный проект «Борьба с сердечно-сосудистыми заболеваниями»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законтрактовано 115 ед. медицинского оборудования для оснащения региональных сосудистых центров и первичных сосудистых отделений (100%), поставлено 90 ед. (78,3%), введено в эксплуатацию </w:t>
      </w:r>
      <w:r w:rsidR="007B77DB">
        <w:rPr>
          <w:rFonts w:ascii="Times New Roman" w:hAnsi="Times New Roman"/>
          <w:sz w:val="28"/>
          <w:szCs w:val="28"/>
        </w:rPr>
        <w:t>111</w:t>
      </w:r>
      <w:r>
        <w:rPr>
          <w:rFonts w:ascii="Times New Roman" w:hAnsi="Times New Roman"/>
          <w:sz w:val="28"/>
          <w:szCs w:val="28"/>
        </w:rPr>
        <w:t xml:space="preserve"> ед. (</w:t>
      </w:r>
      <w:r w:rsidR="007B77DB">
        <w:rPr>
          <w:rFonts w:ascii="Times New Roman" w:hAnsi="Times New Roman"/>
          <w:sz w:val="28"/>
          <w:szCs w:val="28"/>
        </w:rPr>
        <w:t>96,5</w:t>
      </w:r>
      <w:r>
        <w:rPr>
          <w:rFonts w:ascii="Times New Roman" w:hAnsi="Times New Roman"/>
          <w:sz w:val="28"/>
          <w:szCs w:val="28"/>
        </w:rPr>
        <w:t>%),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3D70">
        <w:rPr>
          <w:rFonts w:ascii="Times New Roman" w:hAnsi="Times New Roman"/>
          <w:sz w:val="28"/>
          <w:szCs w:val="28"/>
        </w:rPr>
        <w:t>в целях профилактики обеспечено лекарственными препаратами граждан, перенесших острое сердечно-сосудистое заболевание 96,</w:t>
      </w:r>
      <w:r>
        <w:rPr>
          <w:rFonts w:ascii="Times New Roman" w:hAnsi="Times New Roman"/>
          <w:sz w:val="28"/>
          <w:szCs w:val="28"/>
        </w:rPr>
        <w:t>5</w:t>
      </w:r>
      <w:r w:rsidRPr="00AE3D70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Региональный проект «Борьба с онкологическими заболеваниями»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законтрактовано 2 ед. медицинского оборудования для оснащения ГБУЗ «Областной государственная детская клиническая больница» (100%): компьютерный томограф и рентгенологический аппарат.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Региональный проект «</w:t>
      </w:r>
      <w:r w:rsidRPr="00AE3D70">
        <w:rPr>
          <w:rFonts w:ascii="Times New Roman" w:hAnsi="Times New Roman"/>
          <w:sz w:val="28"/>
          <w:szCs w:val="28"/>
        </w:rPr>
        <w:t>Программа развития детского здравоохранения Иркутской области, включая создание современной инфраструктуры оказания медицинской помощи детям</w:t>
      </w:r>
      <w:r>
        <w:rPr>
          <w:rFonts w:ascii="Times New Roman" w:hAnsi="Times New Roman"/>
          <w:sz w:val="28"/>
          <w:szCs w:val="28"/>
        </w:rPr>
        <w:t>»</w:t>
      </w:r>
    </w:p>
    <w:p w:rsidR="007F5B13" w:rsidRPr="00AE3D70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законтрактовано поставка вакцины (62,1%): 8 500 доз для профилактики менингококковой инфекции</w:t>
      </w:r>
      <w:r w:rsidRPr="00AE3D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проведение аукционных процедур 5 185 доз для профилактики ветряной оспы.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Региональный проект «</w:t>
      </w:r>
      <w:r w:rsidRPr="00AE3D70">
        <w:rPr>
          <w:rFonts w:ascii="Times New Roman" w:hAnsi="Times New Roman"/>
          <w:sz w:val="28"/>
          <w:szCs w:val="28"/>
        </w:rPr>
        <w:t>Обеспечение медицинских организаций системы здравоохранения Иркутской области квалифицированными кадрами</w:t>
      </w:r>
      <w:r>
        <w:rPr>
          <w:rFonts w:ascii="Times New Roman" w:hAnsi="Times New Roman"/>
          <w:sz w:val="28"/>
          <w:szCs w:val="28"/>
        </w:rPr>
        <w:t>»</w:t>
      </w:r>
    </w:p>
    <w:p w:rsidR="007F5B13" w:rsidRPr="00AE3D70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аукционных процедур для проведения</w:t>
      </w:r>
      <w:r w:rsidRPr="00AE3D70">
        <w:rPr>
          <w:rFonts w:ascii="Times New Roman" w:hAnsi="Times New Roman"/>
          <w:sz w:val="28"/>
          <w:szCs w:val="28"/>
        </w:rPr>
        <w:t xml:space="preserve"> повышени</w:t>
      </w:r>
      <w:r>
        <w:rPr>
          <w:rFonts w:ascii="Times New Roman" w:hAnsi="Times New Roman"/>
          <w:sz w:val="28"/>
          <w:szCs w:val="28"/>
        </w:rPr>
        <w:t>я</w:t>
      </w:r>
      <w:r w:rsidRPr="00AE3D70">
        <w:rPr>
          <w:rFonts w:ascii="Times New Roman" w:hAnsi="Times New Roman"/>
          <w:sz w:val="28"/>
          <w:szCs w:val="28"/>
        </w:rPr>
        <w:t xml:space="preserve"> квалификации </w:t>
      </w:r>
      <w:r>
        <w:rPr>
          <w:rFonts w:ascii="Times New Roman" w:hAnsi="Times New Roman"/>
          <w:sz w:val="28"/>
          <w:szCs w:val="28"/>
        </w:rPr>
        <w:t xml:space="preserve">485 </w:t>
      </w:r>
      <w:r w:rsidRPr="00AE3D70">
        <w:rPr>
          <w:rFonts w:ascii="Times New Roman" w:hAnsi="Times New Roman"/>
          <w:sz w:val="28"/>
          <w:szCs w:val="28"/>
        </w:rPr>
        <w:t>медицинским работникам</w:t>
      </w:r>
      <w:r>
        <w:rPr>
          <w:rFonts w:ascii="Times New Roman" w:hAnsi="Times New Roman"/>
          <w:sz w:val="28"/>
          <w:szCs w:val="28"/>
        </w:rPr>
        <w:t>.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Региональный проект «</w:t>
      </w:r>
      <w:r w:rsidRPr="00AE3D70">
        <w:rPr>
          <w:rFonts w:ascii="Times New Roman" w:hAnsi="Times New Roman"/>
          <w:sz w:val="28"/>
          <w:szCs w:val="28"/>
        </w:rPr>
        <w:t>Создание единого цифрового контура в здравоохранении на основе ЕГИСЗ</w:t>
      </w:r>
      <w:r>
        <w:rPr>
          <w:rFonts w:ascii="Times New Roman" w:hAnsi="Times New Roman"/>
          <w:sz w:val="28"/>
          <w:szCs w:val="28"/>
        </w:rPr>
        <w:t>»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77DB">
        <w:rPr>
          <w:rFonts w:ascii="Times New Roman" w:hAnsi="Times New Roman"/>
          <w:sz w:val="28"/>
          <w:szCs w:val="28"/>
        </w:rPr>
        <w:t xml:space="preserve">законтрактовано </w:t>
      </w:r>
      <w:r w:rsidR="00DD303A">
        <w:rPr>
          <w:rFonts w:ascii="Times New Roman" w:hAnsi="Times New Roman"/>
          <w:sz w:val="28"/>
          <w:szCs w:val="28"/>
        </w:rPr>
        <w:t>103,0</w:t>
      </w:r>
      <w:r w:rsidR="007B77DB">
        <w:rPr>
          <w:rFonts w:ascii="Times New Roman" w:hAnsi="Times New Roman"/>
          <w:sz w:val="28"/>
          <w:szCs w:val="28"/>
        </w:rPr>
        <w:t xml:space="preserve"> млн рублей (</w:t>
      </w:r>
      <w:r w:rsidR="00DD303A">
        <w:rPr>
          <w:rFonts w:ascii="Times New Roman" w:hAnsi="Times New Roman"/>
          <w:sz w:val="28"/>
          <w:szCs w:val="28"/>
        </w:rPr>
        <w:t>92,3</w:t>
      </w:r>
      <w:r w:rsidR="007B77DB">
        <w:rPr>
          <w:rFonts w:ascii="Times New Roman" w:hAnsi="Times New Roman"/>
          <w:sz w:val="28"/>
          <w:szCs w:val="28"/>
        </w:rPr>
        <w:t>%</w:t>
      </w:r>
      <w:r w:rsidR="007B77DB">
        <w:rPr>
          <w:rFonts w:ascii="Times New Roman" w:hAnsi="Times New Roman"/>
          <w:sz w:val="28"/>
          <w:szCs w:val="28"/>
        </w:rPr>
        <w:t>) (средства защиты информации и оборудование)</w:t>
      </w:r>
      <w:r>
        <w:rPr>
          <w:rFonts w:ascii="Times New Roman" w:hAnsi="Times New Roman"/>
          <w:sz w:val="28"/>
          <w:szCs w:val="28"/>
        </w:rPr>
        <w:t>.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Региональный проект «Р</w:t>
      </w:r>
      <w:r w:rsidRPr="00C04CD4">
        <w:rPr>
          <w:rFonts w:ascii="Times New Roman" w:hAnsi="Times New Roman" w:hint="eastAsia"/>
          <w:sz w:val="28"/>
          <w:szCs w:val="28"/>
        </w:rPr>
        <w:t>азвитие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экспорта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медицинских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»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Оказана медицинская помощь иностранным гражданам </w:t>
      </w:r>
      <w:r w:rsidR="00C7435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D303A">
        <w:rPr>
          <w:rFonts w:ascii="Times New Roman" w:hAnsi="Times New Roman"/>
          <w:sz w:val="28"/>
          <w:szCs w:val="28"/>
        </w:rPr>
        <w:t>4,246</w:t>
      </w:r>
      <w:r>
        <w:rPr>
          <w:rFonts w:ascii="Times New Roman" w:hAnsi="Times New Roman"/>
          <w:sz w:val="28"/>
          <w:szCs w:val="28"/>
        </w:rPr>
        <w:t xml:space="preserve"> тыс. человек. В бюджет медицинских организаций привлечено </w:t>
      </w:r>
      <w:r w:rsidR="00C74350">
        <w:rPr>
          <w:rFonts w:ascii="Times New Roman" w:hAnsi="Times New Roman"/>
          <w:sz w:val="28"/>
          <w:szCs w:val="28"/>
        </w:rPr>
        <w:t>3,2</w:t>
      </w:r>
      <w:r w:rsidR="00DD30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млн рублей. 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D30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Региональный проект «</w:t>
      </w:r>
      <w:r w:rsidRPr="00AE3D70">
        <w:rPr>
          <w:rFonts w:ascii="Times New Roman" w:hAnsi="Times New Roman"/>
          <w:sz w:val="28"/>
          <w:szCs w:val="28"/>
        </w:rPr>
        <w:t>Модернизация первичного звена здравоохранения</w:t>
      </w:r>
      <w:r>
        <w:rPr>
          <w:rFonts w:ascii="Times New Roman" w:hAnsi="Times New Roman"/>
          <w:sz w:val="28"/>
          <w:szCs w:val="28"/>
        </w:rPr>
        <w:t>»</w:t>
      </w:r>
    </w:p>
    <w:p w:rsidR="002F42E2" w:rsidRDefault="002F42E2" w:rsidP="002F42E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законтрактовано 58 ед. медицинского оборудования для оснащения региональных сосудистых центров и первичных сосудистых отделений (100%), поставлено и введено в эксплуатацию 5</w:t>
      </w:r>
      <w:r w:rsidR="00DD303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ед. (</w:t>
      </w:r>
      <w:r w:rsidR="00DD303A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%),</w:t>
      </w:r>
    </w:p>
    <w:p w:rsidR="002F42E2" w:rsidRPr="00AE3D70" w:rsidRDefault="007F5B13" w:rsidP="002F42E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F42E2">
        <w:rPr>
          <w:rFonts w:ascii="Times New Roman" w:hAnsi="Times New Roman"/>
          <w:color w:val="000000"/>
          <w:sz w:val="28"/>
          <w:szCs w:val="28"/>
        </w:rPr>
        <w:t>законтрактован</w:t>
      </w:r>
      <w:r w:rsidR="00DD303A">
        <w:rPr>
          <w:rFonts w:ascii="Times New Roman" w:hAnsi="Times New Roman"/>
          <w:color w:val="000000"/>
          <w:sz w:val="28"/>
          <w:szCs w:val="28"/>
        </w:rPr>
        <w:t xml:space="preserve">о 65 ед. автотранспорта, поставлено </w:t>
      </w:r>
      <w:r w:rsidR="002F42E2" w:rsidRPr="00AE3D70">
        <w:rPr>
          <w:rFonts w:ascii="Times New Roman" w:hAnsi="Times New Roman"/>
          <w:color w:val="000000"/>
          <w:sz w:val="28"/>
          <w:szCs w:val="28"/>
        </w:rPr>
        <w:t>5</w:t>
      </w:r>
      <w:r w:rsidR="002F42E2">
        <w:rPr>
          <w:rFonts w:ascii="Times New Roman" w:hAnsi="Times New Roman"/>
          <w:color w:val="000000"/>
          <w:sz w:val="28"/>
          <w:szCs w:val="28"/>
        </w:rPr>
        <w:t>7</w:t>
      </w:r>
      <w:r w:rsidR="002F42E2" w:rsidRPr="00AE3D70">
        <w:rPr>
          <w:rFonts w:ascii="Times New Roman" w:hAnsi="Times New Roman"/>
          <w:color w:val="000000"/>
          <w:sz w:val="28"/>
          <w:szCs w:val="28"/>
        </w:rPr>
        <w:t xml:space="preserve"> ед. автомобильного транспорта</w:t>
      </w:r>
      <w:r w:rsidR="002F42E2">
        <w:rPr>
          <w:rFonts w:ascii="Times New Roman" w:hAnsi="Times New Roman"/>
          <w:color w:val="000000"/>
          <w:sz w:val="28"/>
          <w:szCs w:val="28"/>
        </w:rPr>
        <w:t xml:space="preserve"> (77%)</w:t>
      </w:r>
      <w:r w:rsidR="002F42E2" w:rsidRPr="00AE3D70">
        <w:rPr>
          <w:rFonts w:ascii="Times New Roman" w:hAnsi="Times New Roman"/>
          <w:color w:val="000000"/>
          <w:sz w:val="28"/>
          <w:szCs w:val="28"/>
        </w:rPr>
        <w:t>,</w:t>
      </w:r>
    </w:p>
    <w:p w:rsidR="005E368B" w:rsidRPr="00AE3D70" w:rsidRDefault="007F5B13" w:rsidP="005E36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368B">
        <w:rPr>
          <w:rFonts w:ascii="Times New Roman" w:hAnsi="Times New Roman"/>
          <w:sz w:val="28"/>
          <w:szCs w:val="28"/>
        </w:rPr>
        <w:t>законтрактовано и начато проведение капитального ремонта на 16 объектах (88,9 %)</w:t>
      </w:r>
      <w:r w:rsidR="005E368B" w:rsidRPr="00AE3D70">
        <w:rPr>
          <w:rFonts w:ascii="Times New Roman" w:hAnsi="Times New Roman"/>
          <w:sz w:val="28"/>
          <w:szCs w:val="28"/>
        </w:rPr>
        <w:t xml:space="preserve">, </w:t>
      </w:r>
    </w:p>
    <w:p w:rsidR="005E368B" w:rsidRPr="00AE3D70" w:rsidRDefault="005E368B" w:rsidP="005E36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3D70">
        <w:rPr>
          <w:rFonts w:ascii="Times New Roman" w:hAnsi="Times New Roman"/>
          <w:color w:val="000000"/>
          <w:sz w:val="28"/>
          <w:szCs w:val="28"/>
        </w:rPr>
        <w:t>проводи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 w:rsidRPr="00AE3D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D70">
        <w:rPr>
          <w:rFonts w:ascii="Times New Roman" w:hAnsi="Times New Roman"/>
          <w:bCs/>
          <w:iCs/>
          <w:sz w:val="28"/>
          <w:szCs w:val="28"/>
        </w:rPr>
        <w:t>строительство</w:t>
      </w:r>
      <w:r>
        <w:rPr>
          <w:rFonts w:ascii="Times New Roman" w:hAnsi="Times New Roman"/>
          <w:bCs/>
          <w:iCs/>
          <w:sz w:val="28"/>
          <w:szCs w:val="28"/>
        </w:rPr>
        <w:t xml:space="preserve"> 7</w:t>
      </w:r>
      <w:r w:rsidRPr="00AE3D70">
        <w:rPr>
          <w:rFonts w:ascii="Times New Roman" w:hAnsi="Times New Roman"/>
          <w:bCs/>
          <w:iCs/>
          <w:sz w:val="28"/>
          <w:szCs w:val="28"/>
        </w:rPr>
        <w:t xml:space="preserve"> объектов здравоохранения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5E368B" w:rsidRPr="00AE3D70" w:rsidRDefault="005E368B" w:rsidP="005E36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bCs/>
          <w:iCs/>
          <w:sz w:val="28"/>
          <w:szCs w:val="28"/>
        </w:rPr>
        <w:t>ОГБУЗ «Тайшетская районная больница» Шелеховская участковая больница</w:t>
      </w:r>
      <w:r w:rsidRPr="00AE3D70">
        <w:rPr>
          <w:rFonts w:ascii="Times New Roman" w:hAnsi="Times New Roman"/>
          <w:sz w:val="28"/>
          <w:szCs w:val="28"/>
        </w:rPr>
        <w:t>;</w:t>
      </w:r>
    </w:p>
    <w:p w:rsidR="005E368B" w:rsidRPr="00AE3D70" w:rsidRDefault="005E368B" w:rsidP="005E36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AE3D70">
        <w:rPr>
          <w:rFonts w:ascii="Times New Roman" w:hAnsi="Times New Roman"/>
          <w:bCs/>
          <w:iCs/>
          <w:sz w:val="28"/>
          <w:szCs w:val="28"/>
        </w:rPr>
        <w:t>Тангуйская</w:t>
      </w:r>
      <w:proofErr w:type="spellEnd"/>
      <w:r w:rsidRPr="00AE3D70">
        <w:rPr>
          <w:rFonts w:ascii="Times New Roman" w:hAnsi="Times New Roman"/>
          <w:bCs/>
          <w:iCs/>
          <w:sz w:val="28"/>
          <w:szCs w:val="28"/>
        </w:rPr>
        <w:t xml:space="preserve"> участковая больница ОГБУЗ «Братская районная больница». </w:t>
      </w:r>
      <w:r w:rsidRPr="00AE3D70">
        <w:rPr>
          <w:rFonts w:ascii="Times New Roman" w:hAnsi="Times New Roman"/>
          <w:sz w:val="28"/>
          <w:szCs w:val="28"/>
        </w:rPr>
        <w:t>Планируемый срок завершения работ декабрь 2023 года;</w:t>
      </w:r>
    </w:p>
    <w:p w:rsidR="005E368B" w:rsidRPr="00AE3D70" w:rsidRDefault="005E368B" w:rsidP="005E36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AE3D70">
        <w:rPr>
          <w:rFonts w:ascii="Times New Roman" w:hAnsi="Times New Roman"/>
          <w:bCs/>
          <w:iCs/>
          <w:sz w:val="28"/>
          <w:szCs w:val="28"/>
        </w:rPr>
        <w:t xml:space="preserve">поликлиника на 200 посещений в смену в п. </w:t>
      </w:r>
      <w:proofErr w:type="spellStart"/>
      <w:r w:rsidRPr="00AE3D70">
        <w:rPr>
          <w:rFonts w:ascii="Times New Roman" w:hAnsi="Times New Roman"/>
          <w:bCs/>
          <w:iCs/>
          <w:sz w:val="28"/>
          <w:szCs w:val="28"/>
        </w:rPr>
        <w:t>Качуг</w:t>
      </w:r>
      <w:proofErr w:type="spellEnd"/>
      <w:r w:rsidRPr="00AE3D70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AE3D70">
        <w:rPr>
          <w:rFonts w:ascii="Times New Roman" w:hAnsi="Times New Roman"/>
          <w:sz w:val="28"/>
          <w:szCs w:val="28"/>
        </w:rPr>
        <w:t>Планируемый срок завершения работ 2 квартал 2024 года</w:t>
      </w:r>
      <w:r w:rsidRPr="00AE3D70">
        <w:rPr>
          <w:rFonts w:ascii="Times New Roman" w:hAnsi="Times New Roman"/>
          <w:bCs/>
          <w:iCs/>
          <w:sz w:val="28"/>
          <w:szCs w:val="28"/>
        </w:rPr>
        <w:t>;</w:t>
      </w:r>
    </w:p>
    <w:p w:rsidR="005E368B" w:rsidRDefault="005E368B" w:rsidP="005E36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AE3D70">
        <w:rPr>
          <w:rFonts w:ascii="Times New Roman" w:hAnsi="Times New Roman"/>
          <w:bCs/>
          <w:iCs/>
          <w:sz w:val="28"/>
          <w:szCs w:val="28"/>
        </w:rPr>
        <w:t xml:space="preserve">детская поликлиника в п. </w:t>
      </w:r>
      <w:proofErr w:type="spellStart"/>
      <w:r w:rsidRPr="00AE3D70">
        <w:rPr>
          <w:rFonts w:ascii="Times New Roman" w:hAnsi="Times New Roman"/>
          <w:bCs/>
          <w:iCs/>
          <w:sz w:val="28"/>
          <w:szCs w:val="28"/>
        </w:rPr>
        <w:t>Залари</w:t>
      </w:r>
      <w:proofErr w:type="spellEnd"/>
      <w:r w:rsidRPr="00AE3D70">
        <w:rPr>
          <w:rFonts w:ascii="Times New Roman" w:hAnsi="Times New Roman"/>
          <w:bCs/>
          <w:iCs/>
          <w:sz w:val="28"/>
          <w:szCs w:val="28"/>
        </w:rPr>
        <w:t xml:space="preserve"> на 100 посещений. </w:t>
      </w:r>
      <w:r w:rsidRPr="00AE3D70">
        <w:rPr>
          <w:rFonts w:ascii="Times New Roman" w:hAnsi="Times New Roman"/>
          <w:sz w:val="28"/>
          <w:szCs w:val="28"/>
        </w:rPr>
        <w:t>Планируемый срок завершения работ 3 квартал 2024 года</w:t>
      </w:r>
      <w:r w:rsidRPr="00AE3D70">
        <w:rPr>
          <w:rFonts w:ascii="Times New Roman" w:hAnsi="Times New Roman"/>
          <w:bCs/>
          <w:iCs/>
          <w:sz w:val="28"/>
          <w:szCs w:val="28"/>
        </w:rPr>
        <w:t>;</w:t>
      </w:r>
    </w:p>
    <w:p w:rsidR="005E368B" w:rsidRPr="00AE3D70" w:rsidRDefault="005E368B" w:rsidP="005E36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AE3D70">
        <w:rPr>
          <w:rFonts w:ascii="Times New Roman" w:hAnsi="Times New Roman"/>
          <w:bCs/>
          <w:iCs/>
          <w:sz w:val="28"/>
          <w:szCs w:val="28"/>
        </w:rPr>
        <w:t xml:space="preserve">детская поликлиника в п. </w:t>
      </w:r>
      <w:r>
        <w:rPr>
          <w:rFonts w:ascii="Times New Roman" w:hAnsi="Times New Roman"/>
          <w:bCs/>
          <w:iCs/>
          <w:sz w:val="28"/>
          <w:szCs w:val="28"/>
        </w:rPr>
        <w:t>Усть-Ордынский</w:t>
      </w:r>
      <w:r w:rsidRPr="00AE3D70">
        <w:rPr>
          <w:rFonts w:ascii="Times New Roman" w:hAnsi="Times New Roman"/>
          <w:bCs/>
          <w:iCs/>
          <w:sz w:val="28"/>
          <w:szCs w:val="28"/>
        </w:rPr>
        <w:t xml:space="preserve"> на 1</w:t>
      </w:r>
      <w:r>
        <w:rPr>
          <w:rFonts w:ascii="Times New Roman" w:hAnsi="Times New Roman"/>
          <w:bCs/>
          <w:iCs/>
          <w:sz w:val="28"/>
          <w:szCs w:val="28"/>
        </w:rPr>
        <w:t>5</w:t>
      </w:r>
      <w:r w:rsidRPr="00AE3D70">
        <w:rPr>
          <w:rFonts w:ascii="Times New Roman" w:hAnsi="Times New Roman"/>
          <w:bCs/>
          <w:iCs/>
          <w:sz w:val="28"/>
          <w:szCs w:val="28"/>
        </w:rPr>
        <w:t xml:space="preserve">0 посещений. </w:t>
      </w:r>
      <w:r w:rsidRPr="00AE3D70">
        <w:rPr>
          <w:rFonts w:ascii="Times New Roman" w:hAnsi="Times New Roman"/>
          <w:sz w:val="28"/>
          <w:szCs w:val="28"/>
        </w:rPr>
        <w:t xml:space="preserve">Планируемый срок завершения работ </w:t>
      </w:r>
      <w:r>
        <w:rPr>
          <w:rFonts w:ascii="Times New Roman" w:hAnsi="Times New Roman"/>
          <w:sz w:val="28"/>
          <w:szCs w:val="28"/>
        </w:rPr>
        <w:t>4</w:t>
      </w:r>
      <w:r w:rsidRPr="00AE3D70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5</w:t>
      </w:r>
      <w:r w:rsidRPr="00AE3D70">
        <w:rPr>
          <w:rFonts w:ascii="Times New Roman" w:hAnsi="Times New Roman"/>
          <w:sz w:val="28"/>
          <w:szCs w:val="28"/>
        </w:rPr>
        <w:t xml:space="preserve"> года</w:t>
      </w:r>
      <w:r w:rsidRPr="00AE3D70">
        <w:rPr>
          <w:rFonts w:ascii="Times New Roman" w:hAnsi="Times New Roman"/>
          <w:bCs/>
          <w:iCs/>
          <w:sz w:val="28"/>
          <w:szCs w:val="28"/>
        </w:rPr>
        <w:t>;</w:t>
      </w:r>
    </w:p>
    <w:p w:rsidR="005E368B" w:rsidRDefault="005E368B" w:rsidP="005E36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AE3D70">
        <w:rPr>
          <w:rFonts w:ascii="Times New Roman" w:hAnsi="Times New Roman"/>
          <w:bCs/>
          <w:iCs/>
          <w:sz w:val="28"/>
          <w:szCs w:val="28"/>
        </w:rPr>
        <w:t>детская поликлиника ОГАУЗ «ИГКБ № 10» на бульваре Рябикова, 31. Планируемый срок завершения работ 4 квартал 2025 года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5E368B" w:rsidRPr="00AE3D70" w:rsidRDefault="005E368B" w:rsidP="005E36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поликлиники ОГБУЗ 2Иркутская городская поликлиника № 15».</w:t>
      </w:r>
      <w:r w:rsidRPr="00B42EA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E3D70">
        <w:rPr>
          <w:rFonts w:ascii="Times New Roman" w:hAnsi="Times New Roman"/>
          <w:bCs/>
          <w:iCs/>
          <w:sz w:val="28"/>
          <w:szCs w:val="28"/>
        </w:rPr>
        <w:t>Планируемый срок завершения работ 4 квартал 2025 года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5E368B" w:rsidRPr="00AE3D70" w:rsidRDefault="005E368B" w:rsidP="005E36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7BB4">
        <w:rPr>
          <w:rFonts w:ascii="Times New Roman" w:hAnsi="Times New Roman"/>
          <w:color w:val="000000"/>
          <w:sz w:val="28"/>
          <w:szCs w:val="28"/>
        </w:rPr>
        <w:t xml:space="preserve">законтрактовано </w:t>
      </w:r>
      <w:r>
        <w:rPr>
          <w:rFonts w:ascii="Times New Roman" w:hAnsi="Times New Roman" w:hint="eastAsia"/>
          <w:color w:val="000000"/>
          <w:sz w:val="28"/>
          <w:szCs w:val="28"/>
        </w:rPr>
        <w:t>п</w:t>
      </w:r>
      <w:r w:rsidRPr="008A3847">
        <w:rPr>
          <w:rFonts w:ascii="Times New Roman" w:hAnsi="Times New Roman" w:hint="eastAsia"/>
          <w:color w:val="000000"/>
          <w:sz w:val="28"/>
          <w:szCs w:val="28"/>
        </w:rPr>
        <w:t>риобретение</w:t>
      </w:r>
      <w:r w:rsidRPr="008A384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A3847">
        <w:rPr>
          <w:rFonts w:ascii="Times New Roman" w:hAnsi="Times New Roman" w:hint="eastAsia"/>
          <w:color w:val="000000"/>
          <w:sz w:val="28"/>
          <w:szCs w:val="28"/>
        </w:rPr>
        <w:t>поставка</w:t>
      </w:r>
      <w:r w:rsidRPr="008A384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A3847">
        <w:rPr>
          <w:rFonts w:ascii="Times New Roman" w:hAnsi="Times New Roman" w:hint="eastAsia"/>
          <w:color w:val="000000"/>
          <w:sz w:val="28"/>
          <w:szCs w:val="28"/>
        </w:rPr>
        <w:t>монтаж</w:t>
      </w:r>
      <w:r w:rsidRPr="008A38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17 </w:t>
      </w:r>
      <w:r w:rsidRPr="008A3847">
        <w:rPr>
          <w:rFonts w:ascii="Times New Roman" w:hAnsi="Times New Roman" w:hint="eastAsia"/>
          <w:color w:val="000000"/>
          <w:sz w:val="28"/>
          <w:szCs w:val="28"/>
        </w:rPr>
        <w:t>модульных</w:t>
      </w:r>
      <w:r w:rsidRPr="008A38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847">
        <w:rPr>
          <w:rFonts w:ascii="Times New Roman" w:hAnsi="Times New Roman" w:hint="eastAsia"/>
          <w:color w:val="000000"/>
          <w:sz w:val="28"/>
          <w:szCs w:val="28"/>
        </w:rPr>
        <w:t>конструкций</w:t>
      </w:r>
      <w:r w:rsidRPr="008A38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847">
        <w:rPr>
          <w:rFonts w:ascii="Times New Roman" w:hAnsi="Times New Roman" w:hint="eastAsia"/>
          <w:color w:val="000000"/>
          <w:sz w:val="28"/>
          <w:szCs w:val="28"/>
        </w:rPr>
        <w:t>для</w:t>
      </w:r>
      <w:r w:rsidRPr="008A38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847">
        <w:rPr>
          <w:rFonts w:ascii="Times New Roman" w:hAnsi="Times New Roman" w:hint="eastAsia"/>
          <w:color w:val="000000"/>
          <w:sz w:val="28"/>
          <w:szCs w:val="28"/>
        </w:rPr>
        <w:t>размещения</w:t>
      </w:r>
      <w:r w:rsidRPr="008A38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847">
        <w:rPr>
          <w:rFonts w:ascii="Times New Roman" w:hAnsi="Times New Roman" w:hint="eastAsia"/>
          <w:color w:val="000000"/>
          <w:sz w:val="28"/>
          <w:szCs w:val="28"/>
        </w:rPr>
        <w:t>ФАП</w:t>
      </w:r>
      <w:r w:rsidRPr="00137BB4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137BB4">
        <w:rPr>
          <w:rFonts w:ascii="Times New Roman" w:hAnsi="Times New Roman"/>
          <w:color w:val="000000"/>
          <w:sz w:val="28"/>
          <w:szCs w:val="28"/>
        </w:rPr>
        <w:t xml:space="preserve">%), </w:t>
      </w:r>
      <w:r>
        <w:rPr>
          <w:rFonts w:ascii="Times New Roman" w:hAnsi="Times New Roman"/>
          <w:color w:val="000000"/>
          <w:sz w:val="28"/>
          <w:szCs w:val="28"/>
        </w:rPr>
        <w:t>возведено шесть</w:t>
      </w:r>
      <w:r w:rsidRPr="00AE3D70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35,3 </w:t>
      </w:r>
      <w:r w:rsidRPr="00AE3D70">
        <w:rPr>
          <w:rFonts w:ascii="Times New Roman" w:hAnsi="Times New Roman"/>
          <w:color w:val="000000"/>
          <w:sz w:val="28"/>
          <w:szCs w:val="28"/>
        </w:rPr>
        <w:t xml:space="preserve">%). </w:t>
      </w:r>
    </w:p>
    <w:p w:rsidR="00EC065E" w:rsidRPr="00AE3D70" w:rsidRDefault="00EC065E" w:rsidP="005E36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В рамках национального проекта «Здравоохранение» на 202</w:t>
      </w:r>
      <w:r w:rsidR="007B00FB">
        <w:rPr>
          <w:rFonts w:ascii="Times New Roman" w:hAnsi="Times New Roman"/>
          <w:sz w:val="28"/>
          <w:szCs w:val="28"/>
        </w:rPr>
        <w:t>3</w:t>
      </w:r>
      <w:r w:rsidRPr="00AE3D70">
        <w:rPr>
          <w:rFonts w:ascii="Times New Roman" w:hAnsi="Times New Roman"/>
          <w:sz w:val="28"/>
          <w:szCs w:val="28"/>
        </w:rPr>
        <w:t xml:space="preserve"> год утверждено 5</w:t>
      </w:r>
      <w:r w:rsidR="007B00FB">
        <w:rPr>
          <w:rFonts w:ascii="Times New Roman" w:hAnsi="Times New Roman"/>
          <w:sz w:val="28"/>
          <w:szCs w:val="28"/>
        </w:rPr>
        <w:t>4</w:t>
      </w:r>
      <w:r w:rsidRPr="00AE3D70">
        <w:rPr>
          <w:rFonts w:ascii="Times New Roman" w:hAnsi="Times New Roman"/>
          <w:sz w:val="28"/>
          <w:szCs w:val="28"/>
        </w:rPr>
        <w:t xml:space="preserve"> показател</w:t>
      </w:r>
      <w:r w:rsidR="007B00FB">
        <w:rPr>
          <w:rFonts w:ascii="Times New Roman" w:hAnsi="Times New Roman"/>
          <w:sz w:val="28"/>
          <w:szCs w:val="28"/>
        </w:rPr>
        <w:t>я</w:t>
      </w:r>
      <w:r w:rsidRPr="00AE3D70">
        <w:rPr>
          <w:rFonts w:ascii="Times New Roman" w:hAnsi="Times New Roman"/>
          <w:sz w:val="28"/>
          <w:szCs w:val="28"/>
        </w:rPr>
        <w:t xml:space="preserve">, по итогам </w:t>
      </w:r>
      <w:r w:rsidR="003602A9">
        <w:rPr>
          <w:rFonts w:ascii="Times New Roman" w:hAnsi="Times New Roman"/>
          <w:sz w:val="28"/>
          <w:szCs w:val="28"/>
        </w:rPr>
        <w:t xml:space="preserve">1 </w:t>
      </w:r>
      <w:r w:rsidR="005E368B">
        <w:rPr>
          <w:rFonts w:ascii="Times New Roman" w:hAnsi="Times New Roman"/>
          <w:sz w:val="28"/>
          <w:szCs w:val="28"/>
        </w:rPr>
        <w:t xml:space="preserve">полугодия </w:t>
      </w:r>
      <w:r w:rsidRPr="00AE3D70">
        <w:rPr>
          <w:rFonts w:ascii="Times New Roman" w:hAnsi="Times New Roman"/>
          <w:sz w:val="28"/>
          <w:szCs w:val="28"/>
        </w:rPr>
        <w:t xml:space="preserve">2022 года не достигнуто </w:t>
      </w:r>
      <w:r w:rsidR="00FD079F">
        <w:rPr>
          <w:rFonts w:ascii="Times New Roman" w:hAnsi="Times New Roman"/>
          <w:sz w:val="28"/>
          <w:szCs w:val="28"/>
        </w:rPr>
        <w:t>2</w:t>
      </w:r>
      <w:r w:rsidR="005E368B">
        <w:rPr>
          <w:rFonts w:ascii="Times New Roman" w:hAnsi="Times New Roman"/>
          <w:sz w:val="28"/>
          <w:szCs w:val="28"/>
        </w:rPr>
        <w:t>7</w:t>
      </w:r>
      <w:r w:rsidRPr="00AE3D70">
        <w:rPr>
          <w:rFonts w:ascii="Times New Roman" w:hAnsi="Times New Roman"/>
          <w:sz w:val="28"/>
          <w:szCs w:val="28"/>
        </w:rPr>
        <w:t xml:space="preserve"> показател</w:t>
      </w:r>
      <w:r w:rsidR="005E368B">
        <w:rPr>
          <w:rFonts w:ascii="Times New Roman" w:hAnsi="Times New Roman"/>
          <w:sz w:val="28"/>
          <w:szCs w:val="28"/>
        </w:rPr>
        <w:t>ей</w:t>
      </w:r>
      <w:r w:rsidRPr="00AE3D70">
        <w:rPr>
          <w:rFonts w:ascii="Times New Roman" w:hAnsi="Times New Roman"/>
          <w:sz w:val="28"/>
          <w:szCs w:val="28"/>
        </w:rPr>
        <w:t xml:space="preserve"> (</w:t>
      </w:r>
      <w:r w:rsidR="005E368B">
        <w:rPr>
          <w:rFonts w:ascii="Times New Roman" w:hAnsi="Times New Roman"/>
          <w:sz w:val="28"/>
          <w:szCs w:val="28"/>
        </w:rPr>
        <w:t>50,0</w:t>
      </w:r>
      <w:r w:rsidRPr="00AE3D70">
        <w:rPr>
          <w:rFonts w:ascii="Times New Roman" w:hAnsi="Times New Roman"/>
          <w:sz w:val="28"/>
          <w:szCs w:val="28"/>
        </w:rPr>
        <w:t xml:space="preserve"> %). </w:t>
      </w:r>
    </w:p>
    <w:p w:rsidR="00EC065E" w:rsidRDefault="00EC065E" w:rsidP="002C5007">
      <w:pPr>
        <w:jc w:val="center"/>
        <w:rPr>
          <w:rFonts w:ascii="Times New Roman" w:hAnsi="Times New Roman"/>
          <w:sz w:val="24"/>
          <w:szCs w:val="24"/>
        </w:rPr>
        <w:sectPr w:rsidR="00EC0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jc w:val="center"/>
        <w:tblLook w:val="04A0" w:firstRow="1" w:lastRow="0" w:firstColumn="1" w:lastColumn="0" w:noHBand="0" w:noVBand="1"/>
      </w:tblPr>
      <w:tblGrid>
        <w:gridCol w:w="960"/>
        <w:gridCol w:w="9757"/>
        <w:gridCol w:w="1276"/>
        <w:gridCol w:w="1646"/>
        <w:gridCol w:w="1386"/>
        <w:gridCol w:w="7"/>
        <w:gridCol w:w="9"/>
      </w:tblGrid>
      <w:tr w:rsidR="00FD079F" w:rsidRPr="00FD079F" w:rsidTr="00DD303A">
        <w:trPr>
          <w:gridAfter w:val="1"/>
          <w:wAfter w:w="9" w:type="dxa"/>
          <w:trHeight w:val="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AB64"/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9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национального проекта / регионального проекта /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план на 2023 год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на 01.0</w:t>
            </w:r>
            <w:r w:rsidR="00207715">
              <w:rPr>
                <w:rFonts w:ascii="Times New Roman" w:hAnsi="Times New Roman"/>
                <w:sz w:val="24"/>
                <w:szCs w:val="24"/>
              </w:rPr>
              <w:t>7</w:t>
            </w:r>
            <w:r w:rsidRPr="00FD079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FD079F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9F" w:rsidRPr="00FD079F" w:rsidRDefault="00FD079F" w:rsidP="00FD07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9F" w:rsidRPr="00FD079F" w:rsidRDefault="00FD079F" w:rsidP="00FD079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9F" w:rsidRPr="00FD079F" w:rsidRDefault="00FD079F" w:rsidP="00FD0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D079F" w:rsidRPr="00FD079F" w:rsidTr="00DD303A">
        <w:trPr>
          <w:trHeight w:val="20"/>
          <w:jc w:val="center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РП "Развитие системы оказания первичной медико-санитарной помощи"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граждан, ежегодно проходящих профилактический медицинский осмотр и(или) диспансеризацию, от общего числа населения,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58,70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28,4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48,4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лиц, госпитализированных по экстренным показаниям в течение первых суток от общего числа больных, к которым совершены вылеты,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98,90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109,9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посещений сельскими жителями ФП, ФАПов и ВА, в расчете на 1 сельского жителя,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51,7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поликлиник и поликлинических подразделений, участвующих в создании и тиражировании "Новой модели организации оказания медицинской помощи", от общего количества таких организаций,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59,40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74,30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125,1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99,20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101,2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 в отчетном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11,4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выполненных посещений гражданами поликлиник и поликлинических подразделений, участвующих в создании и тиражировании "Новой модели организации оказания медицинской помощи", тысяча посещений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6 821,30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6 113,98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89,6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лиц (пациентов), дополнительно эвакуированных с использованием санитарной авиации (ежегодно, человек) не менее,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308,00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189,00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61,4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медицинскую бригаду, тысяча посещений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58,2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проживания, %</w:t>
            </w:r>
          </w:p>
          <w:p w:rsidR="00DD303A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303A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97,13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99,48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102,4</w:t>
            </w:r>
          </w:p>
        </w:tc>
      </w:tr>
      <w:tr w:rsidR="00FD079F" w:rsidRPr="00FD079F" w:rsidTr="00DD303A">
        <w:trPr>
          <w:trHeight w:val="20"/>
          <w:jc w:val="center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"Борьба с сердечно-сосудистыми заболеваниями"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25,4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Больничная летальность от инфаркта миокарда,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105,8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95,6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106,2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Количество рентген-эндоваскулярных вмешательств в лечебных целях, тыс.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2,416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53,3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Больничная летальность от острого нарушения мозгового кровообращения,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19,90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89,4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диспансерным наблюдением),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60,6</w:t>
            </w:r>
          </w:p>
        </w:tc>
      </w:tr>
      <w:tr w:rsidR="00FD079F" w:rsidRPr="00FD079F" w:rsidTr="00DD303A">
        <w:trPr>
          <w:trHeight w:val="20"/>
          <w:jc w:val="center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"Борьба с онкологическими заболеваниями"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22,6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106,9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57,30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58,7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102,4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Доля лиц с онкологическими заболеваниями, прошедших обследование и/или лечение в текущем году из числа состоящих под диспансерным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наблюдением,%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17,5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Доля злокачественных новообразований, выявленных на I-II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стадиях,%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54,30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55,3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101,9</w:t>
            </w:r>
          </w:p>
        </w:tc>
      </w:tr>
      <w:tr w:rsidR="00FD079F" w:rsidRPr="00FD079F" w:rsidTr="00DD303A">
        <w:trPr>
          <w:trHeight w:val="20"/>
          <w:jc w:val="center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"Программа развития детского здравоохранения Иркутской области, включая создание современной инфраструктуры оказания медицинской помощи детям"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102,2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системы кровообращения,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94,3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104,8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посещений детьми медицинских организаций с профилактическими целями,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55,4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109,7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100,0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преждевременных родов (22-37 недель) в перинатальных центрах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80,10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81,0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101,1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Смертность детей в возрасте 0-17 лет на 100 000 детей соответствующего возраста, число случаев на 100 тысяч детей </w:t>
            </w:r>
            <w:proofErr w:type="spellStart"/>
            <w:r w:rsidRPr="00FD079F">
              <w:rPr>
                <w:rFonts w:ascii="Times New Roman" w:hAnsi="Times New Roman"/>
                <w:sz w:val="24"/>
                <w:szCs w:val="24"/>
              </w:rPr>
              <w:t>соответсвующего</w:t>
            </w:r>
            <w:proofErr w:type="spell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61,00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50,9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119,8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Смертность детей в возрасте 0-4 года на 1000 родившихся живыми, промилле (0,1 процента)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110,9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101,3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114,8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Доля взятых под диспансерное наблюдение детей в возрасте 0 - 17 лет с впервые в жизни установленными диагнозами болезней глаза и его придаточного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аппарата ,</w:t>
            </w:r>
            <w:proofErr w:type="gram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86,0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107,5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Младенческая смертность, промилле (0,1 процента)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120,4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98,4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103,6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педиатрами ,</w:t>
            </w:r>
            <w:proofErr w:type="gram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86,60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78,6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90,8</w:t>
            </w:r>
          </w:p>
        </w:tc>
      </w:tr>
      <w:tr w:rsidR="00FD079F" w:rsidRPr="00FD079F" w:rsidTr="00DD303A">
        <w:trPr>
          <w:trHeight w:val="20"/>
          <w:jc w:val="center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"Медицинские кадры Иркутской области"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работающими в государственных и муниципальных медицинских организациях, чел.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43,20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46,1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106,7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83,23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96,8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78,70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79,20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100,6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оказывающими первичную медико-санитарную помощь, чел.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21,90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27,27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124,5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Обеспеченность медицинскими работниками, оказывающими скорую медицинскую помощь, чел.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7,4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89,2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организациях, чел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101,60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100,5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30,53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27,0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88,5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Укомплектованность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84,90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74,32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87,5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оказывающими специализированную медицинскую помощь, чел.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16,70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94,3</w:t>
            </w:r>
          </w:p>
        </w:tc>
      </w:tr>
      <w:tr w:rsidR="00FD079F" w:rsidRPr="00FD079F" w:rsidTr="00DD303A">
        <w:trPr>
          <w:trHeight w:val="20"/>
          <w:jc w:val="center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"Развитие экспорта медицинских услуг на территории Иркутской области"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Количество пролеченных иностранных граждан (тыс. 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22,50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25,4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112,8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3,25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107,4</w:t>
            </w:r>
          </w:p>
        </w:tc>
      </w:tr>
      <w:tr w:rsidR="00FD079F" w:rsidRPr="00FD079F" w:rsidTr="00DD303A">
        <w:trPr>
          <w:trHeight w:val="20"/>
          <w:jc w:val="center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"Создание единого цифрового контура в здравоохранении на основе ЕГИСЗ"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функций, тысяча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464,37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194,5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41,9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записей на прием к врачу, совершенных гражданами дистанционно,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56,5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100,9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период ,</w:t>
            </w:r>
            <w:proofErr w:type="gram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39,1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55,9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58,8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70,8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84,6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84,6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Федерации ,</w:t>
            </w:r>
            <w:proofErr w:type="gram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100,0</w:t>
            </w:r>
          </w:p>
        </w:tc>
      </w:tr>
      <w:tr w:rsidR="00FD079F" w:rsidRPr="00FD079F" w:rsidTr="00DD303A">
        <w:trPr>
          <w:trHeight w:val="20"/>
          <w:jc w:val="center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C0" w:rsidRDefault="007534C0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"Модернизация первичного звена здравоохранения"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303A">
              <w:rPr>
                <w:rFonts w:ascii="Times New Roman" w:hAnsi="Times New Roman"/>
                <w:sz w:val="24"/>
                <w:szCs w:val="24"/>
              </w:rPr>
              <w:t>1,70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25,80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50,3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посещений сельскими жителями медицинских организаций на 1 сельского жителя в год, 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303A">
              <w:rPr>
                <w:rFonts w:ascii="Times New Roman" w:hAnsi="Times New Roman"/>
                <w:sz w:val="24"/>
                <w:szCs w:val="24"/>
              </w:rPr>
              <w:t>6,81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21,80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33,4</w:t>
            </w:r>
          </w:p>
        </w:tc>
      </w:tr>
      <w:tr w:rsidR="00DD303A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FD079F" w:rsidRDefault="00DD303A" w:rsidP="00DD3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3A" w:rsidRPr="00FD079F" w:rsidRDefault="00DD303A" w:rsidP="00DD303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303A">
              <w:rPr>
                <w:rFonts w:ascii="Times New Roman" w:hAnsi="Times New Roman"/>
                <w:sz w:val="24"/>
                <w:szCs w:val="24"/>
              </w:rPr>
              <w:t>39,40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68,10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3A" w:rsidRPr="00DD303A" w:rsidRDefault="00DD303A" w:rsidP="00DD303A">
            <w:pPr>
              <w:jc w:val="center"/>
              <w:rPr>
                <w:sz w:val="24"/>
                <w:szCs w:val="24"/>
              </w:rPr>
            </w:pPr>
            <w:r w:rsidRPr="00DD303A">
              <w:rPr>
                <w:sz w:val="24"/>
                <w:szCs w:val="24"/>
              </w:rPr>
              <w:t>85,1</w:t>
            </w:r>
          </w:p>
        </w:tc>
      </w:tr>
      <w:tr w:rsidR="00FD079F" w:rsidRPr="00FD079F" w:rsidTr="00DD303A">
        <w:trPr>
          <w:gridAfter w:val="2"/>
          <w:wAfter w:w="16" w:type="dxa"/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DD303A" w:rsidRDefault="00FD079F" w:rsidP="00DD3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03A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DD303A" w:rsidRDefault="00DD303A" w:rsidP="00DD3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03A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DD303A" w:rsidRDefault="00FD079F" w:rsidP="00DD3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03A">
              <w:rPr>
                <w:rFonts w:ascii="Times New Roman" w:hAnsi="Times New Roman"/>
                <w:sz w:val="24"/>
                <w:szCs w:val="24"/>
              </w:rPr>
              <w:t>9</w:t>
            </w:r>
            <w:r w:rsidR="00DD303A" w:rsidRPr="00DD303A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</w:tbl>
    <w:p w:rsidR="00EC065E" w:rsidRDefault="00EC065E" w:rsidP="00671E8C">
      <w:pPr>
        <w:jc w:val="center"/>
        <w:rPr>
          <w:rFonts w:asciiTheme="minorHAnsi" w:hAnsiTheme="minorHAnsi"/>
        </w:rPr>
      </w:pPr>
    </w:p>
    <w:p w:rsidR="00671E8C" w:rsidRDefault="00671E8C" w:rsidP="00671E8C">
      <w:pPr>
        <w:jc w:val="center"/>
        <w:rPr>
          <w:rFonts w:asciiTheme="minorHAnsi" w:hAnsiTheme="minorHAnsi"/>
        </w:rPr>
      </w:pPr>
    </w:p>
    <w:p w:rsidR="00671E8C" w:rsidRDefault="00671E8C" w:rsidP="00671E8C">
      <w:pPr>
        <w:jc w:val="center"/>
        <w:rPr>
          <w:rFonts w:asciiTheme="minorHAnsi" w:hAnsiTheme="minorHAnsi"/>
        </w:rPr>
      </w:pPr>
    </w:p>
    <w:p w:rsidR="00671E8C" w:rsidRDefault="00671E8C" w:rsidP="00671E8C">
      <w:pPr>
        <w:jc w:val="center"/>
        <w:rPr>
          <w:rFonts w:asciiTheme="minorHAnsi" w:hAnsiTheme="minorHAnsi"/>
        </w:rPr>
      </w:pPr>
    </w:p>
    <w:p w:rsidR="00671E8C" w:rsidRDefault="00671E8C" w:rsidP="00671E8C">
      <w:pPr>
        <w:jc w:val="center"/>
        <w:rPr>
          <w:rFonts w:asciiTheme="minorHAnsi" w:hAnsiTheme="minorHAnsi"/>
        </w:rPr>
      </w:pPr>
      <w:r w:rsidRPr="00671E8C">
        <w:rPr>
          <w:rFonts w:asciiTheme="minorHAnsi" w:hAnsiTheme="minorHAnsi"/>
          <w:noProof/>
        </w:rPr>
        <w:drawing>
          <wp:inline distT="0" distB="0" distL="0" distR="0" wp14:anchorId="0D3B5285" wp14:editId="2AFD9CF0">
            <wp:extent cx="8380675" cy="6285506"/>
            <wp:effectExtent l="0" t="0" r="190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5518" cy="629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8C" w:rsidRPr="00671E8C" w:rsidRDefault="00671E8C" w:rsidP="00671E8C">
      <w:pPr>
        <w:jc w:val="center"/>
        <w:rPr>
          <w:rFonts w:asciiTheme="minorHAnsi" w:hAnsiTheme="minorHAnsi"/>
        </w:rPr>
        <w:sectPr w:rsidR="00671E8C" w:rsidRPr="00671E8C" w:rsidSect="00EC06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60F5" w:rsidRDefault="0095196B"/>
    <w:sectPr w:rsidR="009E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5E"/>
    <w:rsid w:val="00011560"/>
    <w:rsid w:val="000331E5"/>
    <w:rsid w:val="00070302"/>
    <w:rsid w:val="00075850"/>
    <w:rsid w:val="00137BB4"/>
    <w:rsid w:val="001C1960"/>
    <w:rsid w:val="00207715"/>
    <w:rsid w:val="002B448C"/>
    <w:rsid w:val="002F42E2"/>
    <w:rsid w:val="003602A9"/>
    <w:rsid w:val="004A5A29"/>
    <w:rsid w:val="004F28FB"/>
    <w:rsid w:val="005548AB"/>
    <w:rsid w:val="005E368B"/>
    <w:rsid w:val="00671E8C"/>
    <w:rsid w:val="007534C0"/>
    <w:rsid w:val="007B00FB"/>
    <w:rsid w:val="007B77DB"/>
    <w:rsid w:val="007F5B13"/>
    <w:rsid w:val="008A3847"/>
    <w:rsid w:val="008C41AE"/>
    <w:rsid w:val="008F6A2D"/>
    <w:rsid w:val="00AE3D70"/>
    <w:rsid w:val="00AF02AC"/>
    <w:rsid w:val="00BB364C"/>
    <w:rsid w:val="00C74350"/>
    <w:rsid w:val="00D5288D"/>
    <w:rsid w:val="00D860BB"/>
    <w:rsid w:val="00DD303A"/>
    <w:rsid w:val="00EC065E"/>
    <w:rsid w:val="00F117DD"/>
    <w:rsid w:val="00F861D0"/>
    <w:rsid w:val="00FA6071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6EF0"/>
  <w15:chartTrackingRefBased/>
  <w15:docId w15:val="{DD674761-F2C6-4BC5-A24A-D4158C57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65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EC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Карташева</dc:creator>
  <cp:keywords/>
  <dc:description/>
  <cp:lastModifiedBy>Нина Н. Иванова</cp:lastModifiedBy>
  <cp:revision>5</cp:revision>
  <dcterms:created xsi:type="dcterms:W3CDTF">2023-07-12T07:28:00Z</dcterms:created>
  <dcterms:modified xsi:type="dcterms:W3CDTF">2023-07-12T10:40:00Z</dcterms:modified>
</cp:coreProperties>
</file>