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8510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3F88DD" wp14:editId="16728631">
            <wp:simplePos x="0" y="0"/>
            <wp:positionH relativeFrom="margin">
              <wp:posOffset>4373245</wp:posOffset>
            </wp:positionH>
            <wp:positionV relativeFrom="paragraph">
              <wp:posOffset>7620</wp:posOffset>
            </wp:positionV>
            <wp:extent cx="1608455" cy="352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53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hidden="0" allowOverlap="1" wp14:anchorId="4292BBAD" wp14:editId="1236A654">
            <wp:simplePos x="0" y="0"/>
            <wp:positionH relativeFrom="column">
              <wp:posOffset>-476250</wp:posOffset>
            </wp:positionH>
            <wp:positionV relativeFrom="paragraph">
              <wp:posOffset>-106680</wp:posOffset>
            </wp:positionV>
            <wp:extent cx="1504950" cy="1209675"/>
            <wp:effectExtent l="0" t="0" r="0" b="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2C6E7" w14:textId="77777777" w:rsidR="005F6D3A" w:rsidRDefault="005F6D3A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58020FB" w14:textId="77777777" w:rsidR="006353D2" w:rsidRDefault="006353D2" w:rsidP="006353D2">
      <w:pPr>
        <w:tabs>
          <w:tab w:val="left" w:pos="8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06F747A" w14:textId="75D24380" w:rsidR="00744BE1" w:rsidRPr="00AF11D0" w:rsidRDefault="007D732A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апреля в</w:t>
      </w:r>
      <w:r w:rsidR="002A4B80" w:rsidRPr="00AF11D0">
        <w:rPr>
          <w:rFonts w:ascii="Times New Roman" w:hAnsi="Times New Roman" w:cs="Times New Roman"/>
          <w:b/>
          <w:sz w:val="28"/>
          <w:szCs w:val="28"/>
        </w:rPr>
        <w:t xml:space="preserve"> России отметят день ТВОЕГО здоровья</w:t>
      </w:r>
    </w:p>
    <w:p w14:paraId="7ED4651A" w14:textId="79D3A429" w:rsidR="004175CE" w:rsidRPr="006353D2" w:rsidRDefault="00543B36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 xml:space="preserve">«Здоровья!» - именно это пожелание мы слышим чаще всего, когда поздравляем друг друга с днем рождения или с любым другим праздником. </w:t>
      </w:r>
      <w:bookmarkStart w:id="1" w:name="_Hlk99981314"/>
      <w:r w:rsidR="00E70B3E" w:rsidRPr="006353D2">
        <w:rPr>
          <w:rFonts w:ascii="Times New Roman" w:hAnsi="Times New Roman" w:cs="Times New Roman"/>
          <w:sz w:val="24"/>
          <w:szCs w:val="24"/>
        </w:rPr>
        <w:t>Сохранение здоровья касается лично каждого человека, поэтому День здоровья приобретает персонализированный характер и дополняется в названии ещё одним словом -</w:t>
      </w:r>
      <w:r w:rsid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E70B3E" w:rsidRPr="006353D2">
        <w:rPr>
          <w:rFonts w:ascii="Times New Roman" w:hAnsi="Times New Roman" w:cs="Times New Roman"/>
          <w:sz w:val="24"/>
          <w:szCs w:val="24"/>
        </w:rPr>
        <w:t xml:space="preserve">«ТВОЕГО». </w:t>
      </w:r>
      <w:bookmarkEnd w:id="1"/>
      <w:r w:rsidRPr="006353D2">
        <w:rPr>
          <w:rFonts w:ascii="Times New Roman" w:hAnsi="Times New Roman" w:cs="Times New Roman"/>
          <w:sz w:val="24"/>
          <w:szCs w:val="24"/>
        </w:rPr>
        <w:t xml:space="preserve">День </w:t>
      </w:r>
      <w:r w:rsidR="00E70B3E" w:rsidRPr="006353D2">
        <w:rPr>
          <w:rFonts w:ascii="Times New Roman" w:hAnsi="Times New Roman" w:cs="Times New Roman"/>
          <w:sz w:val="24"/>
          <w:szCs w:val="24"/>
        </w:rPr>
        <w:t xml:space="preserve">ТВОЕГО </w:t>
      </w:r>
      <w:r w:rsidRPr="006353D2">
        <w:rPr>
          <w:rFonts w:ascii="Times New Roman" w:hAnsi="Times New Roman" w:cs="Times New Roman"/>
          <w:sz w:val="24"/>
          <w:szCs w:val="24"/>
        </w:rPr>
        <w:t xml:space="preserve">здоровья – это повод обратить внимание на себя, 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заявить о своем «здоровом» намерении, </w:t>
      </w:r>
      <w:r w:rsidRPr="006353D2">
        <w:rPr>
          <w:rFonts w:ascii="Times New Roman" w:hAnsi="Times New Roman" w:cs="Times New Roman"/>
          <w:sz w:val="24"/>
          <w:szCs w:val="24"/>
        </w:rPr>
        <w:t>сделать то, что каждый раз откладывал и планировал начать «с понедельника»</w:t>
      </w:r>
      <w:r w:rsidR="00AF11D0" w:rsidRPr="006353D2">
        <w:rPr>
          <w:rFonts w:ascii="Times New Roman" w:hAnsi="Times New Roman" w:cs="Times New Roman"/>
          <w:sz w:val="24"/>
          <w:szCs w:val="24"/>
        </w:rPr>
        <w:t>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9981325"/>
      <w:r w:rsidR="00A35248">
        <w:rPr>
          <w:rFonts w:ascii="Times New Roman" w:hAnsi="Times New Roman" w:cs="Times New Roman"/>
          <w:sz w:val="24"/>
          <w:szCs w:val="24"/>
        </w:rPr>
        <w:t>В</w:t>
      </w:r>
      <w:r w:rsidR="001B4799" w:rsidRPr="006353D2">
        <w:rPr>
          <w:rFonts w:ascii="Times New Roman" w:hAnsi="Times New Roman" w:cs="Times New Roman"/>
          <w:sz w:val="24"/>
          <w:szCs w:val="24"/>
        </w:rPr>
        <w:t>стать на здоровую сторону помогают два социально</w:t>
      </w:r>
      <w:r w:rsidR="00D01AFE" w:rsidRPr="006353D2">
        <w:rPr>
          <w:rFonts w:ascii="Times New Roman" w:hAnsi="Times New Roman" w:cs="Times New Roman"/>
          <w:sz w:val="24"/>
          <w:szCs w:val="24"/>
        </w:rPr>
        <w:t xml:space="preserve"> значимых национальных проекта «Здравоохранение» и «Демография». </w:t>
      </w:r>
      <w:bookmarkEnd w:id="2"/>
    </w:p>
    <w:p w14:paraId="390DE604" w14:textId="7B017307" w:rsidR="001449B5" w:rsidRPr="006353D2" w:rsidRDefault="00BC310F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Тематические баннеры будут размещены более чем в 100 городах Росси</w:t>
      </w:r>
      <w:r w:rsidR="00FE2B3F" w:rsidRPr="006353D2">
        <w:rPr>
          <w:rFonts w:ascii="Times New Roman" w:hAnsi="Times New Roman" w:cs="Times New Roman"/>
          <w:sz w:val="24"/>
          <w:szCs w:val="24"/>
        </w:rPr>
        <w:t>и.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FE2B3F" w:rsidRPr="006353D2">
        <w:rPr>
          <w:rFonts w:ascii="Times New Roman" w:hAnsi="Times New Roman" w:cs="Times New Roman"/>
          <w:sz w:val="24"/>
          <w:szCs w:val="24"/>
        </w:rPr>
        <w:t>Кроме</w:t>
      </w:r>
      <w:r w:rsidRPr="006353D2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1449B5" w:rsidRPr="006353D2"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 разработаны поздравительные открытки, которыми можно будет поделиться </w:t>
      </w:r>
      <w:r w:rsidR="001449B5" w:rsidRPr="006353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49B5" w:rsidRPr="006353D2">
        <w:rPr>
          <w:rFonts w:ascii="Times New Roman" w:hAnsi="Times New Roman" w:cs="Times New Roman"/>
          <w:sz w:val="24"/>
          <w:szCs w:val="24"/>
        </w:rPr>
        <w:t xml:space="preserve"> родными и близкими в социальных сетях «</w:t>
      </w:r>
      <w:proofErr w:type="spellStart"/>
      <w:r w:rsidR="001449B5" w:rsidRPr="006353D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449B5" w:rsidRPr="006353D2">
        <w:rPr>
          <w:rFonts w:ascii="Times New Roman" w:hAnsi="Times New Roman" w:cs="Times New Roman"/>
          <w:sz w:val="24"/>
          <w:szCs w:val="24"/>
        </w:rPr>
        <w:t xml:space="preserve">» и «Одноклассники» а также стикеры, доступные в мессенджерах </w:t>
      </w:r>
      <w:hyperlink r:id="rId6" w:history="1">
        <w:r w:rsidR="001449B5" w:rsidRPr="00A35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Telegram</w:t>
        </w:r>
      </w:hyperlink>
      <w:r w:rsidR="001449B5" w:rsidRPr="006353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1449B5" w:rsidRPr="00A35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Viber</w:t>
        </w:r>
      </w:hyperlink>
      <w:r w:rsidR="001449B5" w:rsidRPr="00635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DF274" w14:textId="77777777" w:rsidR="00FE2B3F" w:rsidRPr="006353D2" w:rsidRDefault="001449B5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Также</w:t>
      </w:r>
      <w:r w:rsidR="0047012C" w:rsidRPr="006353D2">
        <w:rPr>
          <w:rFonts w:ascii="Times New Roman" w:hAnsi="Times New Roman" w:cs="Times New Roman"/>
          <w:sz w:val="24"/>
          <w:szCs w:val="24"/>
        </w:rPr>
        <w:t>, в регионах благодаря волонтерам-медикам пройд</w:t>
      </w:r>
      <w:r w:rsidR="00654696" w:rsidRPr="006353D2">
        <w:rPr>
          <w:rFonts w:ascii="Times New Roman" w:hAnsi="Times New Roman" w:cs="Times New Roman"/>
          <w:sz w:val="24"/>
          <w:szCs w:val="24"/>
        </w:rPr>
        <w:t>ёт Всероссийская акция «Будь здоров»</w:t>
      </w:r>
      <w:r w:rsidR="0047012C" w:rsidRPr="006353D2">
        <w:rPr>
          <w:rFonts w:ascii="Times New Roman" w:hAnsi="Times New Roman" w:cs="Times New Roman"/>
          <w:sz w:val="24"/>
          <w:szCs w:val="24"/>
        </w:rPr>
        <w:t>, где любой может принять участие в мастер-классах по приготовлению здоровых блюд, квестах, зарядках и пообщаться с врачами разных специальностей.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B4587" w14:textId="0A640881" w:rsidR="00FE2B3F" w:rsidRPr="006353D2" w:rsidRDefault="001449B5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Центральн</w:t>
      </w:r>
      <w:r w:rsidR="00FE2B3F" w:rsidRPr="006353D2">
        <w:rPr>
          <w:rFonts w:ascii="Times New Roman" w:hAnsi="Times New Roman" w:cs="Times New Roman"/>
          <w:sz w:val="24"/>
          <w:szCs w:val="24"/>
        </w:rPr>
        <w:t>ая</w:t>
      </w:r>
      <w:r w:rsidRPr="006353D2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FE2B3F" w:rsidRPr="006353D2">
        <w:rPr>
          <w:rFonts w:ascii="Times New Roman" w:hAnsi="Times New Roman" w:cs="Times New Roman"/>
          <w:sz w:val="24"/>
          <w:szCs w:val="24"/>
        </w:rPr>
        <w:t>а</w:t>
      </w:r>
      <w:r w:rsidRPr="006353D2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4F759F" w:rsidRPr="006353D2">
        <w:rPr>
          <w:rFonts w:ascii="Times New Roman" w:hAnsi="Times New Roman" w:cs="Times New Roman"/>
          <w:sz w:val="24"/>
          <w:szCs w:val="24"/>
        </w:rPr>
        <w:t>–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5F52D9">
        <w:rPr>
          <w:rFonts w:ascii="Times New Roman" w:hAnsi="Times New Roman" w:cs="Times New Roman"/>
          <w:sz w:val="24"/>
          <w:szCs w:val="24"/>
        </w:rPr>
        <w:t>«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Точка кипения </w:t>
      </w:r>
      <w:r w:rsidR="005F52D9">
        <w:rPr>
          <w:rFonts w:ascii="Times New Roman" w:hAnsi="Times New Roman" w:cs="Times New Roman"/>
          <w:sz w:val="24"/>
          <w:szCs w:val="24"/>
        </w:rPr>
        <w:t>–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 Коммуна</w:t>
      </w:r>
      <w:r w:rsidR="005F52D9">
        <w:rPr>
          <w:rFonts w:ascii="Times New Roman" w:hAnsi="Times New Roman" w:cs="Times New Roman"/>
          <w:sz w:val="24"/>
          <w:szCs w:val="24"/>
        </w:rPr>
        <w:t>»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 НИТУ «</w:t>
      </w:r>
      <w:proofErr w:type="spellStart"/>
      <w:r w:rsidR="00B41D90" w:rsidRPr="00B41D90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B41D90" w:rsidRPr="00B41D90">
        <w:rPr>
          <w:rFonts w:ascii="Times New Roman" w:hAnsi="Times New Roman" w:cs="Times New Roman"/>
          <w:sz w:val="24"/>
          <w:szCs w:val="24"/>
        </w:rPr>
        <w:t>»</w:t>
      </w:r>
      <w:r w:rsidRPr="006353D2">
        <w:rPr>
          <w:rFonts w:ascii="Times New Roman" w:hAnsi="Times New Roman" w:cs="Times New Roman"/>
          <w:sz w:val="24"/>
          <w:szCs w:val="24"/>
        </w:rPr>
        <w:t xml:space="preserve">, где врачи Федерального центра здоровья НМИЦ терапии и профилактической медицины проверят студентов и преподавателей на факторы риска развития неинфекционных заболеваний, а волонтеры-медики организуют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>-точки, проведут мастер-классы и лекции о здоровом образе жизни. В торжественном открытии</w:t>
      </w:r>
      <w:r w:rsidR="007D732A">
        <w:rPr>
          <w:rFonts w:ascii="Times New Roman" w:hAnsi="Times New Roman" w:cs="Times New Roman"/>
          <w:sz w:val="24"/>
          <w:szCs w:val="24"/>
        </w:rPr>
        <w:t xml:space="preserve">, которое состоится 7 апреля, </w:t>
      </w:r>
      <w:r w:rsidRPr="006353D2">
        <w:rPr>
          <w:rFonts w:ascii="Times New Roman" w:hAnsi="Times New Roman" w:cs="Times New Roman"/>
          <w:sz w:val="24"/>
          <w:szCs w:val="24"/>
        </w:rPr>
        <w:t xml:space="preserve">примут участие заместитель Министра здравоохранения Российской Федерации Олег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Салагай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 xml:space="preserve">, </w:t>
      </w:r>
      <w:r w:rsidR="00B41D90">
        <w:rPr>
          <w:rFonts w:ascii="Times New Roman" w:hAnsi="Times New Roman" w:cs="Times New Roman"/>
          <w:sz w:val="24"/>
          <w:szCs w:val="24"/>
        </w:rPr>
        <w:t>ректор НИТУ «</w:t>
      </w:r>
      <w:proofErr w:type="spellStart"/>
      <w:r w:rsidR="00B41D90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B41D90">
        <w:rPr>
          <w:rFonts w:ascii="Times New Roman" w:hAnsi="Times New Roman" w:cs="Times New Roman"/>
          <w:sz w:val="24"/>
          <w:szCs w:val="24"/>
        </w:rPr>
        <w:t xml:space="preserve">» Алевтина Черникова, </w:t>
      </w:r>
      <w:r w:rsidRPr="006353D2">
        <w:rPr>
          <w:rFonts w:ascii="Times New Roman" w:hAnsi="Times New Roman" w:cs="Times New Roman"/>
          <w:sz w:val="24"/>
          <w:szCs w:val="24"/>
        </w:rPr>
        <w:t xml:space="preserve">директор НМИЦ терапии и профилактической медицины Оксана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 xml:space="preserve">, генеральный директор АНО «Национальные приоритеты» София Малявина, председатель ВОД «Волонтеры-медики» Мария Якунчикова. </w:t>
      </w:r>
    </w:p>
    <w:p w14:paraId="3DF70969" w14:textId="70BC1661" w:rsidR="00FE2B3F" w:rsidRPr="006353D2" w:rsidRDefault="007D732A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 5 апреля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диктантздоровья.рф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любой желающий может пройти Всероссийский диктант по общественному здоровью и диспансеризации, а д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ля школьников и их родителей 7 апреля в 12:00 в </w:t>
      </w:r>
      <w:r w:rsidR="007E397B">
        <w:rPr>
          <w:rFonts w:ascii="Times New Roman" w:hAnsi="Times New Roman" w:cs="Times New Roman"/>
          <w:sz w:val="24"/>
          <w:szCs w:val="24"/>
        </w:rPr>
        <w:t xml:space="preserve">группе </w:t>
      </w:r>
      <w:hyperlink r:id="rId8" w:history="1">
        <w:r w:rsidR="007E397B" w:rsidRPr="007E397B">
          <w:rPr>
            <w:rStyle w:val="a3"/>
            <w:rFonts w:ascii="Times New Roman" w:hAnsi="Times New Roman" w:cs="Times New Roman"/>
            <w:sz w:val="24"/>
            <w:szCs w:val="24"/>
          </w:rPr>
          <w:t>волонтеров-медиков</w:t>
        </w:r>
      </w:hyperlink>
      <w:r w:rsidR="007E397B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="007E397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E397B">
        <w:rPr>
          <w:rFonts w:ascii="Times New Roman" w:hAnsi="Times New Roman" w:cs="Times New Roman"/>
          <w:sz w:val="24"/>
          <w:szCs w:val="24"/>
        </w:rPr>
        <w:t>»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 пройдет открытый урок здоровья.</w:t>
      </w:r>
    </w:p>
    <w:p w14:paraId="4930D1EB" w14:textId="77777777" w:rsidR="00AF11D0" w:rsidRPr="006353D2" w:rsidRDefault="00AF11D0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Помните, что здоровый образ жизни и его соблюдение, являются залогом реализации жизненных планов и не забывайте о важности</w:t>
      </w:r>
      <w:r w:rsidR="004F759F">
        <w:rPr>
          <w:rFonts w:ascii="Times New Roman" w:hAnsi="Times New Roman" w:cs="Times New Roman"/>
          <w:sz w:val="24"/>
          <w:szCs w:val="24"/>
        </w:rPr>
        <w:t xml:space="preserve"> поддержания здоровья</w:t>
      </w:r>
      <w:r w:rsidRPr="006353D2">
        <w:rPr>
          <w:rFonts w:ascii="Times New Roman" w:hAnsi="Times New Roman" w:cs="Times New Roman"/>
          <w:sz w:val="24"/>
          <w:szCs w:val="24"/>
        </w:rPr>
        <w:t xml:space="preserve"> своего организма не только в праздник, но и каждый день. С Днем ТВОЕГО здоровья!</w:t>
      </w:r>
    </w:p>
    <w:p w14:paraId="70F1F6DD" w14:textId="2AD99DB4" w:rsidR="00AF11D0" w:rsidRDefault="00AF11D0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 xml:space="preserve">Материалы для скачивания: </w:t>
      </w:r>
      <w:hyperlink r:id="rId9" w:history="1">
        <w:r w:rsidRPr="006353D2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https://drive.google.com/drive/folders/1ognyEbHFwWbs5eJb-ZhFItHkKLLCbmmq</w:t>
        </w:r>
      </w:hyperlink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87BF7" w14:textId="77777777" w:rsidR="009F1D0E" w:rsidRDefault="009F1D0E" w:rsidP="009F1D0E">
      <w:pPr>
        <w:spacing w:after="0" w:line="218" w:lineRule="auto"/>
        <w:ind w:left="-567" w:right="62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597AD1F" wp14:editId="36D9587A">
                <wp:extent cx="6296025" cy="45719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45719"/>
                          <a:chOff x="0" y="0"/>
                          <a:chExt cx="60529" cy="131"/>
                        </a:xfrm>
                      </wpg:grpSpPr>
                      <wps:wsp>
                        <wps:cNvPr id="4" name="Полилиния: фигура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35 w 6052935"/>
                              <a:gd name="T2" fmla="*/ 0 w 6052935"/>
                              <a:gd name="T3" fmla="*/ 6052935 w 605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1C96B0B" id="Группа 3" o:spid="_x0000_s1026" style="width:495.75pt;height:3.6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">
                <v:shape id="Полилиния: фигура 3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" path="m,l6052935,e" filled="f" strokecolor="#e4322b" strokeweight=".36514mm">
                  <v:stroke miterlimit="83231f" joinstyle="miter"/>
                  <v:path arrowok="t" o:connecttype="custom" o:connectlocs="0,0;60529,0" o:connectangles="0,0" textboxrect="0,0,6052935,0"/>
                </v:shape>
                <w10:anchorlock/>
              </v:group>
            </w:pict>
          </mc:Fallback>
        </mc:AlternateContent>
      </w:r>
    </w:p>
    <w:p w14:paraId="64CCAEC8" w14:textId="77777777" w:rsidR="009F1D0E" w:rsidRPr="009F1D0E" w:rsidRDefault="009F1D0E" w:rsidP="009F1D0E">
      <w:pPr>
        <w:spacing w:after="0" w:line="240" w:lineRule="auto"/>
        <w:ind w:left="25" w:right="62" w:hanging="592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Times New Roman" w:hAnsi="Times New Roman" w:cs="Times New Roman"/>
          <w:b/>
          <w:sz w:val="24"/>
          <w:szCs w:val="24"/>
        </w:rPr>
        <w:t xml:space="preserve">Контакты АНО «Национальные приоритеты»: </w:t>
      </w:r>
    </w:p>
    <w:p w14:paraId="1B5A20A0" w14:textId="77777777" w:rsidR="009F1D0E" w:rsidRDefault="009F1D0E" w:rsidP="009F1D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Times New Roman" w:hAnsi="Times New Roman" w:cs="Times New Roman"/>
          <w:sz w:val="24"/>
          <w:szCs w:val="24"/>
        </w:rPr>
        <w:t xml:space="preserve">Александра Бондарь, менеджер коммуникационного сопровождения национального проекта «Здравоохранение» АНО «Национальные приоритеты», 8 925 058 62 47 </w:t>
      </w:r>
    </w:p>
    <w:p w14:paraId="4E1D2C62" w14:textId="77777777" w:rsidR="009F1D0E" w:rsidRPr="009F1D0E" w:rsidRDefault="009F1D0E" w:rsidP="009F1D0E">
      <w:pPr>
        <w:spacing w:after="0" w:line="218" w:lineRule="auto"/>
        <w:ind w:left="2" w:hanging="592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B240E78" wp14:editId="414BFCBE">
                <wp:extent cx="6305550" cy="5715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57150"/>
                          <a:chOff x="0" y="0"/>
                          <a:chExt cx="60529" cy="131"/>
                        </a:xfrm>
                      </wpg:grpSpPr>
                      <wps:wsp>
                        <wps:cNvPr id="2" name="Полилиния: фигура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35 w 6052935"/>
                              <a:gd name="T2" fmla="*/ 0 w 6052935"/>
                              <a:gd name="T3" fmla="*/ 6052935 w 605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A4FB651" id="Группа 1" o:spid="_x0000_s1026" style="width:496.5pt;height:4.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">
                <v:shape id="Полилиния: фигура 4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" path="m,l6052935,e" filled="f" strokecolor="#e4322b" strokeweight=".36514mm">
                  <v:stroke miterlimit="83231f" joinstyle="miter"/>
                  <v:path arrowok="t" o:connecttype="custom" o:connectlocs="0,0;60529,0" o:connectangles="0,0" textboxrect="0,0,6052935,0"/>
                </v:shape>
                <w10:anchorlock/>
              </v:group>
            </w:pict>
          </mc:Fallback>
        </mc:AlternateContent>
      </w:r>
      <w:bookmarkStart w:id="3" w:name="_gjdgxs"/>
      <w:bookmarkEnd w:id="3"/>
    </w:p>
    <w:p w14:paraId="503C7F72" w14:textId="77777777" w:rsidR="009F1D0E" w:rsidRPr="009F1D0E" w:rsidRDefault="009F1D0E" w:rsidP="009F1D0E">
      <w:pPr>
        <w:spacing w:after="0" w:line="220" w:lineRule="auto"/>
        <w:ind w:left="28" w:right="62" w:hanging="5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F21C12" w14:textId="77777777" w:rsidR="009F1D0E" w:rsidRPr="009F1D0E" w:rsidRDefault="009F1D0E" w:rsidP="009F1D0E">
      <w:pPr>
        <w:spacing w:after="0" w:line="220" w:lineRule="auto"/>
        <w:ind w:left="28" w:right="62" w:hanging="5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D0E">
        <w:rPr>
          <w:rFonts w:ascii="Times New Roman" w:hAnsi="Times New Roman" w:cs="Times New Roman"/>
          <w:b/>
          <w:i/>
          <w:sz w:val="24"/>
          <w:szCs w:val="24"/>
        </w:rPr>
        <w:t>! В материале обязательно упоминать национальный проект «Здравоохранение»!</w:t>
      </w:r>
    </w:p>
    <w:sectPr w:rsidR="009F1D0E" w:rsidRPr="009F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80"/>
    <w:rsid w:val="00090A80"/>
    <w:rsid w:val="00103E31"/>
    <w:rsid w:val="00121726"/>
    <w:rsid w:val="001449B5"/>
    <w:rsid w:val="00182674"/>
    <w:rsid w:val="001B4799"/>
    <w:rsid w:val="001E5863"/>
    <w:rsid w:val="00211A9E"/>
    <w:rsid w:val="002A4B80"/>
    <w:rsid w:val="002F6EF5"/>
    <w:rsid w:val="00315FC2"/>
    <w:rsid w:val="0032167E"/>
    <w:rsid w:val="003823FD"/>
    <w:rsid w:val="003A0452"/>
    <w:rsid w:val="004175CE"/>
    <w:rsid w:val="004440B1"/>
    <w:rsid w:val="0047012C"/>
    <w:rsid w:val="004836C1"/>
    <w:rsid w:val="004964CA"/>
    <w:rsid w:val="004C0241"/>
    <w:rsid w:val="004F759F"/>
    <w:rsid w:val="00543B36"/>
    <w:rsid w:val="005B0A62"/>
    <w:rsid w:val="005F4E8C"/>
    <w:rsid w:val="005F52D9"/>
    <w:rsid w:val="005F6D3A"/>
    <w:rsid w:val="006163F0"/>
    <w:rsid w:val="006352B2"/>
    <w:rsid w:val="006353D2"/>
    <w:rsid w:val="00654696"/>
    <w:rsid w:val="00662106"/>
    <w:rsid w:val="006D343B"/>
    <w:rsid w:val="0070190C"/>
    <w:rsid w:val="00744BE1"/>
    <w:rsid w:val="007D732A"/>
    <w:rsid w:val="007E397B"/>
    <w:rsid w:val="00851357"/>
    <w:rsid w:val="00891071"/>
    <w:rsid w:val="008B60AD"/>
    <w:rsid w:val="009614D0"/>
    <w:rsid w:val="009D025D"/>
    <w:rsid w:val="009F1D0E"/>
    <w:rsid w:val="00A35248"/>
    <w:rsid w:val="00AE545C"/>
    <w:rsid w:val="00AF11D0"/>
    <w:rsid w:val="00B41D90"/>
    <w:rsid w:val="00B61257"/>
    <w:rsid w:val="00B672C3"/>
    <w:rsid w:val="00BB6387"/>
    <w:rsid w:val="00BC310F"/>
    <w:rsid w:val="00C1625A"/>
    <w:rsid w:val="00D01AFE"/>
    <w:rsid w:val="00D3053C"/>
    <w:rsid w:val="00E70B3E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EB9C"/>
  <w15:chartTrackingRefBased/>
  <w15:docId w15:val="{581DBE5F-7A5F-4A3F-8475-4BEF83B5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1D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rsid w:val="00A3524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med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ickers.viber.com/pages/custom-sticker-packs/11eb96ebdc65dcc69cd32b9c7125344d5b90f9175aee26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ddstickers/YourHealthDa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rive.google.com/drive/folders/1ognyEbHFwWbs5eJb-ZhFItHkKLLCb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Александра Алексеевна</dc:creator>
  <cp:keywords/>
  <dc:description/>
  <cp:lastModifiedBy>Бондарь Александра Алексеевна</cp:lastModifiedBy>
  <cp:revision>4</cp:revision>
  <dcterms:created xsi:type="dcterms:W3CDTF">2022-04-04T14:27:00Z</dcterms:created>
  <dcterms:modified xsi:type="dcterms:W3CDTF">2022-04-04T14:27:00Z</dcterms:modified>
</cp:coreProperties>
</file>