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194" w:rsidRDefault="00790194" w:rsidP="00B577E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790194">
        <w:rPr>
          <w:rFonts w:ascii="Times New Roman" w:hAnsi="Times New Roman"/>
          <w:sz w:val="28"/>
        </w:rPr>
        <w:t xml:space="preserve">О реализации мероприятий региональных проектов национального проекта «Демография» </w:t>
      </w:r>
    </w:p>
    <w:p w:rsidR="00790194" w:rsidRDefault="00790194" w:rsidP="00B577E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90194" w:rsidRDefault="00790194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Региональные проекты национального проекта «Демография»</w:t>
      </w:r>
      <w:r w:rsidR="00A11873">
        <w:rPr>
          <w:rFonts w:ascii="Times New Roman" w:hAnsi="Times New Roman"/>
          <w:sz w:val="28"/>
        </w:rPr>
        <w:t>, реализуемые министерством здравоохранения Иркутской области:</w:t>
      </w:r>
    </w:p>
    <w:p w:rsidR="00A11873" w:rsidRDefault="00A11873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4ACD" w:rsidRDefault="00BC1371" w:rsidP="00B577EF">
      <w:pPr>
        <w:suppressAutoHyphens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«Финансовая поддержка </w:t>
      </w:r>
      <w:r w:rsidR="00BE4E56">
        <w:rPr>
          <w:rFonts w:ascii="Times New Roman" w:hAnsi="Times New Roman"/>
          <w:sz w:val="28"/>
        </w:rPr>
        <w:t>семей</w:t>
      </w:r>
      <w:r>
        <w:rPr>
          <w:rFonts w:ascii="Times New Roman" w:hAnsi="Times New Roman"/>
          <w:sz w:val="28"/>
        </w:rPr>
        <w:t xml:space="preserve"> при рождении детей»: </w:t>
      </w:r>
    </w:p>
    <w:p w:rsidR="00BC1371" w:rsidRPr="006D6D21" w:rsidRDefault="00184ACD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>в</w:t>
      </w:r>
      <w:r w:rsidR="00BC1371" w:rsidRPr="006D6D21">
        <w:rPr>
          <w:rFonts w:ascii="Times New Roman" w:hAnsi="Times New Roman"/>
          <w:sz w:val="28"/>
        </w:rPr>
        <w:t xml:space="preserve"> 2023 году запланировано проведение 1374 процедур ЭКО на сумму 239 242 254 рублей (средства обязательного медицинского страхования</w:t>
      </w:r>
      <w:r w:rsidRPr="006D6D21">
        <w:rPr>
          <w:rFonts w:ascii="Times New Roman" w:hAnsi="Times New Roman"/>
          <w:sz w:val="28"/>
        </w:rPr>
        <w:t xml:space="preserve">, стоимость одной процедуры в соответствии с ТПГГ </w:t>
      </w:r>
      <w:r w:rsidR="00A16B4B" w:rsidRPr="006D6D21">
        <w:rPr>
          <w:rFonts w:ascii="Times New Roman" w:hAnsi="Times New Roman"/>
          <w:sz w:val="28"/>
        </w:rPr>
        <w:t xml:space="preserve">– </w:t>
      </w:r>
      <w:r w:rsidRPr="006D6D21">
        <w:rPr>
          <w:rFonts w:ascii="Times New Roman" w:hAnsi="Times New Roman"/>
          <w:sz w:val="28"/>
        </w:rPr>
        <w:t>174</w:t>
      </w:r>
      <w:r w:rsidR="00A16B4B" w:rsidRPr="006D6D21">
        <w:rPr>
          <w:rFonts w:ascii="Times New Roman" w:hAnsi="Times New Roman"/>
          <w:sz w:val="28"/>
        </w:rPr>
        <w:t> </w:t>
      </w:r>
      <w:r w:rsidRPr="006D6D21">
        <w:rPr>
          <w:rFonts w:ascii="Times New Roman" w:hAnsi="Times New Roman"/>
          <w:sz w:val="28"/>
        </w:rPr>
        <w:t>121</w:t>
      </w:r>
      <w:r w:rsidR="00A16B4B" w:rsidRPr="006D6D21">
        <w:rPr>
          <w:rFonts w:ascii="Times New Roman" w:hAnsi="Times New Roman"/>
          <w:sz w:val="28"/>
        </w:rPr>
        <w:t xml:space="preserve"> рублей</w:t>
      </w:r>
      <w:r w:rsidR="003D40AF" w:rsidRPr="006D6D21">
        <w:rPr>
          <w:rFonts w:ascii="Times New Roman" w:hAnsi="Times New Roman"/>
          <w:sz w:val="28"/>
        </w:rPr>
        <w:t>)</w:t>
      </w:r>
      <w:r w:rsidR="00BC1371" w:rsidRPr="006D6D21">
        <w:rPr>
          <w:rFonts w:ascii="Times New Roman" w:hAnsi="Times New Roman"/>
          <w:sz w:val="28"/>
        </w:rPr>
        <w:t>.</w:t>
      </w:r>
    </w:p>
    <w:p w:rsidR="00816406" w:rsidRPr="006D6D21" w:rsidRDefault="00E40F4D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 xml:space="preserve">По состоянию на 1 </w:t>
      </w:r>
      <w:r w:rsidR="00732E97" w:rsidRPr="006D6D21">
        <w:rPr>
          <w:rFonts w:ascii="Times New Roman" w:hAnsi="Times New Roman"/>
          <w:sz w:val="28"/>
        </w:rPr>
        <w:t>июля</w:t>
      </w:r>
      <w:r w:rsidRPr="006D6D21">
        <w:rPr>
          <w:rFonts w:ascii="Times New Roman" w:hAnsi="Times New Roman"/>
          <w:sz w:val="28"/>
        </w:rPr>
        <w:t xml:space="preserve"> 2023 года проведен</w:t>
      </w:r>
      <w:r w:rsidR="00816406" w:rsidRPr="006D6D21">
        <w:rPr>
          <w:rFonts w:ascii="Times New Roman" w:hAnsi="Times New Roman"/>
          <w:sz w:val="28"/>
        </w:rPr>
        <w:t xml:space="preserve"> 501 </w:t>
      </w:r>
      <w:r w:rsidRPr="006D6D21">
        <w:rPr>
          <w:rFonts w:ascii="Times New Roman" w:hAnsi="Times New Roman"/>
          <w:sz w:val="28"/>
        </w:rPr>
        <w:t>ЭКО</w:t>
      </w:r>
      <w:r w:rsidR="00816406" w:rsidRPr="006D6D21">
        <w:rPr>
          <w:rFonts w:ascii="Times New Roman" w:hAnsi="Times New Roman"/>
          <w:sz w:val="28"/>
        </w:rPr>
        <w:t xml:space="preserve"> на сумму 65 281,2 тыс. рублей.</w:t>
      </w:r>
    </w:p>
    <w:p w:rsidR="00A16B4B" w:rsidRPr="006D6D2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 xml:space="preserve">«Старшее поколение»: </w:t>
      </w:r>
    </w:p>
    <w:p w:rsidR="00801176" w:rsidRPr="006D6D21" w:rsidRDefault="00917ED3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>На 2023 год запланировано 185 300 рублей</w:t>
      </w:r>
      <w:r w:rsidR="00801176" w:rsidRPr="006D6D21">
        <w:rPr>
          <w:rFonts w:ascii="Times New Roman" w:hAnsi="Times New Roman"/>
          <w:sz w:val="28"/>
        </w:rPr>
        <w:t xml:space="preserve"> (федеральный бюджет)</w:t>
      </w:r>
      <w:r w:rsidRPr="006D6D21">
        <w:rPr>
          <w:rFonts w:ascii="Times New Roman" w:hAnsi="Times New Roman"/>
          <w:sz w:val="28"/>
        </w:rPr>
        <w:t xml:space="preserve">, </w:t>
      </w:r>
      <w:r w:rsidR="007B0115" w:rsidRPr="006D6D21">
        <w:rPr>
          <w:rFonts w:ascii="Times New Roman" w:hAnsi="Times New Roman"/>
          <w:sz w:val="28"/>
        </w:rPr>
        <w:t>з</w:t>
      </w:r>
      <w:r w:rsidR="00137778" w:rsidRPr="006D6D21">
        <w:rPr>
          <w:rFonts w:ascii="Times New Roman" w:hAnsi="Times New Roman"/>
          <w:sz w:val="28"/>
        </w:rPr>
        <w:t>аключен контракт на поставку лекарственного препарата для медицинского применения - Вакцина для профилактики пневмококковых инфекций - 105 доз, вакцина поставлена.</w:t>
      </w:r>
    </w:p>
    <w:p w:rsidR="00801176" w:rsidRPr="006D6D21" w:rsidRDefault="00801176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 xml:space="preserve">Кассовое освоение </w:t>
      </w:r>
      <w:r w:rsidR="00CE0919" w:rsidRPr="006D6D21">
        <w:rPr>
          <w:rFonts w:ascii="Times New Roman" w:hAnsi="Times New Roman"/>
          <w:sz w:val="28"/>
        </w:rPr>
        <w:t>180</w:t>
      </w:r>
      <w:r w:rsidR="00CE0919" w:rsidRPr="006D6D21">
        <w:rPr>
          <w:rFonts w:ascii="Times New Roman" w:hAnsi="Times New Roman"/>
          <w:sz w:val="28"/>
          <w:lang w:val="en-US"/>
        </w:rPr>
        <w:t> </w:t>
      </w:r>
      <w:r w:rsidR="00CE0919" w:rsidRPr="006D6D21">
        <w:rPr>
          <w:rFonts w:ascii="Times New Roman" w:hAnsi="Times New Roman"/>
          <w:sz w:val="28"/>
        </w:rPr>
        <w:t>184,2 рублей (97,2%).</w:t>
      </w:r>
    </w:p>
    <w:p w:rsidR="00801176" w:rsidRDefault="00137778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>Указанной вакциной проведена вакцинация против пневмококковой</w:t>
      </w:r>
      <w:r w:rsidRPr="00932133">
        <w:rPr>
          <w:rFonts w:ascii="Times New Roman" w:hAnsi="Times New Roman"/>
          <w:sz w:val="28"/>
        </w:rPr>
        <w:t xml:space="preserve"> инфекции граждан старшего поколения из групп риска, проживающих в организациях социального обслуживания Иркутской области.</w:t>
      </w:r>
      <w:r w:rsidR="007B0115">
        <w:rPr>
          <w:rFonts w:ascii="Times New Roman" w:hAnsi="Times New Roman"/>
          <w:sz w:val="28"/>
        </w:rPr>
        <w:t xml:space="preserve"> </w:t>
      </w:r>
    </w:p>
    <w:p w:rsidR="00BC137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6F210A">
        <w:rPr>
          <w:rFonts w:ascii="Times New Roman" w:hAnsi="Times New Roman"/>
          <w:bCs/>
          <w:sz w:val="28"/>
        </w:rPr>
        <w:t>Показатели</w:t>
      </w:r>
      <w:r>
        <w:rPr>
          <w:rFonts w:ascii="Times New Roman" w:hAnsi="Times New Roman"/>
          <w:bCs/>
          <w:sz w:val="28"/>
        </w:rPr>
        <w:t xml:space="preserve"> 202</w:t>
      </w:r>
      <w:r w:rsidR="007B0115">
        <w:rPr>
          <w:rFonts w:ascii="Times New Roman" w:hAnsi="Times New Roman"/>
          <w:bCs/>
          <w:sz w:val="28"/>
        </w:rPr>
        <w:t>3</w:t>
      </w:r>
      <w:r>
        <w:rPr>
          <w:rFonts w:ascii="Times New Roman" w:hAnsi="Times New Roman"/>
          <w:bCs/>
          <w:sz w:val="28"/>
        </w:rPr>
        <w:t xml:space="preserve"> года</w:t>
      </w:r>
      <w:r w:rsidR="007B0115">
        <w:rPr>
          <w:rFonts w:ascii="Times New Roman" w:hAnsi="Times New Roman"/>
          <w:bCs/>
          <w:sz w:val="28"/>
        </w:rPr>
        <w:t xml:space="preserve"> (на 1 </w:t>
      </w:r>
      <w:r w:rsidR="00732E97">
        <w:rPr>
          <w:rFonts w:ascii="Times New Roman" w:hAnsi="Times New Roman"/>
          <w:bCs/>
          <w:sz w:val="28"/>
        </w:rPr>
        <w:t>июля</w:t>
      </w:r>
      <w:r w:rsidR="007B0115">
        <w:rPr>
          <w:rFonts w:ascii="Times New Roman" w:hAnsi="Times New Roman"/>
          <w:bCs/>
          <w:sz w:val="28"/>
        </w:rPr>
        <w:t xml:space="preserve"> 2023 года)</w:t>
      </w:r>
      <w:r w:rsidRPr="006F210A">
        <w:rPr>
          <w:rFonts w:ascii="Times New Roman" w:hAnsi="Times New Roman"/>
          <w:bCs/>
          <w:sz w:val="28"/>
        </w:rPr>
        <w:t>:</w:t>
      </w:r>
    </w:p>
    <w:p w:rsidR="00BC137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384E">
        <w:rPr>
          <w:rFonts w:ascii="Times New Roman" w:hAnsi="Times New Roman"/>
          <w:sz w:val="28"/>
        </w:rPr>
        <w:t>Охват граждан старше трудоспособного возраста профилактическими осмотрами, включая диспансеризацию</w:t>
      </w:r>
      <w:r>
        <w:rPr>
          <w:rFonts w:ascii="Times New Roman" w:hAnsi="Times New Roman"/>
          <w:sz w:val="28"/>
        </w:rPr>
        <w:t xml:space="preserve"> (%):</w:t>
      </w:r>
      <w:r w:rsidR="005449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факт – </w:t>
      </w:r>
      <w:r w:rsidR="00816406">
        <w:rPr>
          <w:rFonts w:ascii="Times New Roman" w:hAnsi="Times New Roman"/>
          <w:sz w:val="28"/>
        </w:rPr>
        <w:t>21,8</w:t>
      </w:r>
      <w:r>
        <w:rPr>
          <w:rFonts w:ascii="Times New Roman" w:hAnsi="Times New Roman"/>
          <w:sz w:val="28"/>
        </w:rPr>
        <w:t>.</w:t>
      </w:r>
      <w:r w:rsidR="00816406">
        <w:rPr>
          <w:rFonts w:ascii="Times New Roman" w:hAnsi="Times New Roman"/>
          <w:sz w:val="28"/>
        </w:rPr>
        <w:t xml:space="preserve"> </w:t>
      </w:r>
      <w:r w:rsidR="006F5DB6">
        <w:rPr>
          <w:rFonts w:ascii="Times New Roman" w:hAnsi="Times New Roman"/>
          <w:sz w:val="28"/>
        </w:rPr>
        <w:t>План на 2023 год – 65,3</w:t>
      </w:r>
      <w:r w:rsidR="00544901">
        <w:rPr>
          <w:rFonts w:ascii="Times New Roman" w:hAnsi="Times New Roman"/>
          <w:sz w:val="28"/>
        </w:rPr>
        <w:t>%</w:t>
      </w:r>
      <w:r w:rsidR="006F5DB6">
        <w:rPr>
          <w:rFonts w:ascii="Times New Roman" w:hAnsi="Times New Roman"/>
          <w:sz w:val="28"/>
        </w:rPr>
        <w:t>.</w:t>
      </w:r>
    </w:p>
    <w:p w:rsidR="00BC137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384E">
        <w:rPr>
          <w:rFonts w:ascii="Times New Roman" w:hAnsi="Times New Roman"/>
          <w:sz w:val="28"/>
        </w:rPr>
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</w:r>
      <w:r>
        <w:rPr>
          <w:rFonts w:ascii="Times New Roman" w:hAnsi="Times New Roman"/>
          <w:sz w:val="28"/>
        </w:rPr>
        <w:t xml:space="preserve"> (%):</w:t>
      </w:r>
      <w:r w:rsidR="005449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факт – </w:t>
      </w:r>
      <w:r w:rsidR="00816406">
        <w:rPr>
          <w:rFonts w:ascii="Times New Roman" w:hAnsi="Times New Roman"/>
          <w:sz w:val="28"/>
        </w:rPr>
        <w:t>68,1</w:t>
      </w:r>
      <w:r>
        <w:rPr>
          <w:rFonts w:ascii="Times New Roman" w:hAnsi="Times New Roman"/>
          <w:sz w:val="28"/>
        </w:rPr>
        <w:t>.</w:t>
      </w:r>
      <w:r w:rsidR="00011D12">
        <w:rPr>
          <w:rFonts w:ascii="Times New Roman" w:hAnsi="Times New Roman"/>
          <w:sz w:val="28"/>
        </w:rPr>
        <w:t xml:space="preserve"> План на 2023 год – 80,0.</w:t>
      </w:r>
    </w:p>
    <w:p w:rsidR="00BC137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384E">
        <w:rPr>
          <w:rFonts w:ascii="Times New Roman" w:hAnsi="Times New Roman"/>
          <w:sz w:val="28"/>
        </w:rPr>
        <w:t>Уровень госпитализации на геронтологические койки лиц старше 60 лет на 10 тыс. населения соответствующего возраста</w:t>
      </w:r>
      <w:r>
        <w:rPr>
          <w:rFonts w:ascii="Times New Roman" w:hAnsi="Times New Roman"/>
          <w:sz w:val="28"/>
        </w:rPr>
        <w:t xml:space="preserve">: факт – </w:t>
      </w:r>
      <w:r w:rsidR="00816406">
        <w:rPr>
          <w:rFonts w:ascii="Times New Roman" w:hAnsi="Times New Roman"/>
          <w:sz w:val="28"/>
        </w:rPr>
        <w:t>25,8</w:t>
      </w:r>
      <w:r>
        <w:rPr>
          <w:rFonts w:ascii="Times New Roman" w:hAnsi="Times New Roman"/>
          <w:sz w:val="28"/>
        </w:rPr>
        <w:t>.</w:t>
      </w:r>
      <w:r w:rsidR="00AB7DE7">
        <w:rPr>
          <w:rFonts w:ascii="Times New Roman" w:hAnsi="Times New Roman"/>
          <w:sz w:val="28"/>
        </w:rPr>
        <w:t xml:space="preserve"> </w:t>
      </w:r>
      <w:r w:rsidR="007B0115">
        <w:rPr>
          <w:rFonts w:ascii="Times New Roman" w:hAnsi="Times New Roman"/>
          <w:sz w:val="28"/>
        </w:rPr>
        <w:br/>
      </w:r>
      <w:r w:rsidR="00AB7DE7">
        <w:rPr>
          <w:rFonts w:ascii="Times New Roman" w:hAnsi="Times New Roman"/>
          <w:sz w:val="28"/>
        </w:rPr>
        <w:t>План на 2023 год – 51,3.</w:t>
      </w:r>
    </w:p>
    <w:p w:rsidR="00544901" w:rsidRDefault="00932133" w:rsidP="009321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2133">
        <w:rPr>
          <w:rFonts w:ascii="Times New Roman" w:hAnsi="Times New Roman"/>
          <w:sz w:val="28"/>
        </w:rPr>
        <w:t xml:space="preserve">Специализированная медицинская помощь по профилю «гериатрия» жителям Иркутской области оказывается амбулаторно в гериатрических кабинетах и стационарно на геронтологических койках в ГБУЗ «Областной гериатрический центр» (49 коек) и ОГБУЗ «Клинический госпиталь Ветеранов войн» (70 коек). </w:t>
      </w:r>
    </w:p>
    <w:p w:rsidR="00932133" w:rsidRPr="00932133" w:rsidRDefault="00932133" w:rsidP="009321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2133">
        <w:rPr>
          <w:rFonts w:ascii="Times New Roman" w:hAnsi="Times New Roman"/>
          <w:sz w:val="28"/>
        </w:rPr>
        <w:t>Работа гериатрических кабинетов в период 2020-2021 годов была приостановлена.</w:t>
      </w:r>
      <w:r w:rsidR="00F92485">
        <w:rPr>
          <w:rFonts w:ascii="Times New Roman" w:hAnsi="Times New Roman"/>
          <w:sz w:val="28"/>
        </w:rPr>
        <w:t xml:space="preserve"> </w:t>
      </w:r>
      <w:r w:rsidRPr="00932133">
        <w:rPr>
          <w:rFonts w:ascii="Times New Roman" w:hAnsi="Times New Roman"/>
          <w:sz w:val="28"/>
        </w:rPr>
        <w:t xml:space="preserve">После снятия </w:t>
      </w:r>
      <w:proofErr w:type="spellStart"/>
      <w:r w:rsidRPr="00932133">
        <w:rPr>
          <w:rFonts w:ascii="Times New Roman" w:hAnsi="Times New Roman"/>
          <w:sz w:val="28"/>
        </w:rPr>
        <w:t>ковидных</w:t>
      </w:r>
      <w:proofErr w:type="spellEnd"/>
      <w:r w:rsidRPr="00932133">
        <w:rPr>
          <w:rFonts w:ascii="Times New Roman" w:hAnsi="Times New Roman"/>
          <w:sz w:val="28"/>
        </w:rPr>
        <w:t xml:space="preserve"> ограничений работа геронтологических коек и кабинетов была возобновлена. Развернуто 10 гериатрических кабинетов. Начал работу гериатрический кабинет в ГБУЗ «Областной гериатрический центр».</w:t>
      </w:r>
    </w:p>
    <w:p w:rsidR="00932133" w:rsidRPr="00932133" w:rsidRDefault="00932133" w:rsidP="009321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2133">
        <w:rPr>
          <w:rFonts w:ascii="Times New Roman" w:hAnsi="Times New Roman"/>
          <w:sz w:val="28"/>
        </w:rPr>
        <w:t>В целях реализации результата «лица старше трудоспособного возраста из групп риска, проживающие в организациях социального обслуживания, прошли вакцинацию против пневмококковой инфекции» между Министерством здравоохранения Российской Федерации и Правительством Иркутской области заключено соглашение о предоставлении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обслуживания.</w:t>
      </w:r>
    </w:p>
    <w:p w:rsidR="00137778" w:rsidRDefault="00137778" w:rsidP="009321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123C8" w:rsidRDefault="00C123C8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«Укрепление общественного здоровья»:</w:t>
      </w:r>
    </w:p>
    <w:p w:rsidR="00C123C8" w:rsidRDefault="00833E69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на 2023 год – 612 000 рублей</w:t>
      </w:r>
      <w:r w:rsidR="00CE0919">
        <w:rPr>
          <w:rFonts w:ascii="Times New Roman" w:hAnsi="Times New Roman"/>
          <w:sz w:val="28"/>
        </w:rPr>
        <w:t xml:space="preserve"> (областной бюджет)</w:t>
      </w:r>
      <w:r>
        <w:rPr>
          <w:rFonts w:ascii="Times New Roman" w:hAnsi="Times New Roman"/>
          <w:sz w:val="28"/>
        </w:rPr>
        <w:t xml:space="preserve"> </w:t>
      </w:r>
      <w:r w:rsidR="00CE0919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проведение информационно-коммуникационной кампании</w:t>
      </w:r>
      <w:r w:rsidR="00651037">
        <w:rPr>
          <w:rFonts w:ascii="Times New Roman" w:hAnsi="Times New Roman"/>
          <w:sz w:val="28"/>
        </w:rPr>
        <w:t>, 100% средств законтрактовано</w:t>
      </w:r>
      <w:r w:rsidR="00641263">
        <w:rPr>
          <w:rFonts w:ascii="Times New Roman" w:hAnsi="Times New Roman"/>
          <w:sz w:val="28"/>
        </w:rPr>
        <w:t xml:space="preserve"> (два контракта)</w:t>
      </w:r>
      <w:r w:rsidR="00651037">
        <w:rPr>
          <w:rFonts w:ascii="Times New Roman" w:hAnsi="Times New Roman"/>
          <w:sz w:val="28"/>
        </w:rPr>
        <w:t>.</w:t>
      </w:r>
      <w:r w:rsidR="00CE0919">
        <w:rPr>
          <w:rFonts w:ascii="Times New Roman" w:hAnsi="Times New Roman"/>
          <w:sz w:val="28"/>
        </w:rPr>
        <w:t xml:space="preserve"> Кассовое освоение – </w:t>
      </w:r>
      <w:r w:rsidR="006D6D21">
        <w:rPr>
          <w:rFonts w:ascii="Times New Roman" w:hAnsi="Times New Roman"/>
          <w:sz w:val="28"/>
        </w:rPr>
        <w:t>125 000 рублей (20,4%)</w:t>
      </w:r>
      <w:r w:rsidR="00CE0919">
        <w:rPr>
          <w:rFonts w:ascii="Times New Roman" w:hAnsi="Times New Roman"/>
          <w:sz w:val="28"/>
        </w:rPr>
        <w:t>.</w:t>
      </w:r>
    </w:p>
    <w:p w:rsidR="005F2C93" w:rsidRDefault="005F2C93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Достигнуты результаты: </w:t>
      </w:r>
    </w:p>
    <w:p w:rsidR="00641263" w:rsidRPr="005F2C93" w:rsidRDefault="005F2C93" w:rsidP="006412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Внедрены три </w:t>
      </w:r>
      <w:r w:rsidRPr="005F2C93">
        <w:rPr>
          <w:rFonts w:ascii="Times New Roman" w:hAnsi="Times New Roman"/>
          <w:sz w:val="28"/>
        </w:rPr>
        <w:t xml:space="preserve">корпоративные программы, содержащие наилучшие </w:t>
      </w:r>
      <w:r w:rsidRPr="005F2C93">
        <w:rPr>
          <w:rFonts w:ascii="Times New Roman" w:hAnsi="Times New Roman" w:cs="Times New Roman"/>
          <w:sz w:val="28"/>
          <w:szCs w:val="28"/>
        </w:rPr>
        <w:t>практики по укреплению здоровья работников</w:t>
      </w:r>
      <w:r w:rsidR="00641263">
        <w:rPr>
          <w:rFonts w:ascii="Times New Roman" w:hAnsi="Times New Roman" w:cs="Times New Roman"/>
          <w:sz w:val="28"/>
          <w:szCs w:val="28"/>
        </w:rPr>
        <w:t xml:space="preserve"> (в </w:t>
      </w:r>
      <w:r w:rsidR="00641263" w:rsidRPr="00641263">
        <w:rPr>
          <w:rFonts w:ascii="Times New Roman" w:hAnsi="Times New Roman" w:cs="Times New Roman"/>
          <w:sz w:val="28"/>
          <w:szCs w:val="28"/>
        </w:rPr>
        <w:t>ОГБУЗ «Иркутский областной центр общественного здоровья и медицинской профилактики»</w:t>
      </w:r>
      <w:r w:rsidR="00641263">
        <w:rPr>
          <w:rFonts w:ascii="Times New Roman" w:hAnsi="Times New Roman" w:cs="Times New Roman"/>
          <w:sz w:val="28"/>
          <w:szCs w:val="28"/>
        </w:rPr>
        <w:t xml:space="preserve">, </w:t>
      </w:r>
      <w:r w:rsidR="00641263" w:rsidRPr="00641263">
        <w:rPr>
          <w:rFonts w:ascii="Times New Roman" w:hAnsi="Times New Roman" w:cs="Times New Roman"/>
          <w:sz w:val="28"/>
          <w:szCs w:val="28"/>
        </w:rPr>
        <w:t>ФГБНУ «Научный центр проблем семьи и репродукции человека»</w:t>
      </w:r>
      <w:r w:rsidR="00641263">
        <w:rPr>
          <w:rFonts w:ascii="Times New Roman" w:hAnsi="Times New Roman" w:cs="Times New Roman"/>
          <w:sz w:val="28"/>
          <w:szCs w:val="28"/>
        </w:rPr>
        <w:t xml:space="preserve"> и </w:t>
      </w:r>
      <w:r w:rsidR="00641263" w:rsidRPr="00641263">
        <w:rPr>
          <w:rFonts w:ascii="Times New Roman" w:hAnsi="Times New Roman" w:cs="Times New Roman"/>
          <w:sz w:val="28"/>
          <w:szCs w:val="28"/>
        </w:rPr>
        <w:t>ФГБОУ ВО ИГМУ Минздрава России</w:t>
      </w:r>
      <w:r w:rsidR="00641263">
        <w:rPr>
          <w:rFonts w:ascii="Times New Roman" w:hAnsi="Times New Roman" w:cs="Times New Roman"/>
          <w:sz w:val="28"/>
          <w:szCs w:val="28"/>
        </w:rPr>
        <w:t>)</w:t>
      </w:r>
      <w:r w:rsidRPr="005F2C93">
        <w:rPr>
          <w:rFonts w:ascii="Times New Roman" w:hAnsi="Times New Roman" w:cs="Times New Roman"/>
          <w:sz w:val="28"/>
          <w:szCs w:val="28"/>
        </w:rPr>
        <w:t>.</w:t>
      </w:r>
      <w:r w:rsidR="00641263">
        <w:rPr>
          <w:rFonts w:ascii="Times New Roman" w:hAnsi="Times New Roman" w:cs="Times New Roman"/>
          <w:sz w:val="28"/>
          <w:szCs w:val="28"/>
        </w:rPr>
        <w:t xml:space="preserve"> </w:t>
      </w:r>
      <w:r w:rsidR="00370C13" w:rsidRPr="00370C13">
        <w:rPr>
          <w:rFonts w:ascii="Times New Roman" w:hAnsi="Times New Roman" w:cs="Times New Roman"/>
          <w:sz w:val="28"/>
          <w:szCs w:val="28"/>
        </w:rPr>
        <w:t xml:space="preserve">Основными мероприятиями программ являются: проведение различных спортивных мероприятий среди работников, размещение профилактических материалов в </w:t>
      </w:r>
      <w:r w:rsidR="00B12DFB" w:rsidRPr="00370C13">
        <w:rPr>
          <w:rFonts w:ascii="Times New Roman" w:hAnsi="Times New Roman" w:cs="Times New Roman"/>
          <w:sz w:val="28"/>
          <w:szCs w:val="28"/>
        </w:rPr>
        <w:t>корпоративном</w:t>
      </w:r>
      <w:r w:rsidR="00370C13" w:rsidRPr="00370C13">
        <w:rPr>
          <w:rFonts w:ascii="Times New Roman" w:hAnsi="Times New Roman" w:cs="Times New Roman"/>
          <w:sz w:val="28"/>
          <w:szCs w:val="28"/>
        </w:rPr>
        <w:t xml:space="preserve"> секторе (социальные сети, </w:t>
      </w:r>
      <w:r w:rsidR="00B12DFB" w:rsidRPr="00370C13">
        <w:rPr>
          <w:rFonts w:ascii="Times New Roman" w:hAnsi="Times New Roman" w:cs="Times New Roman"/>
          <w:sz w:val="28"/>
          <w:szCs w:val="28"/>
        </w:rPr>
        <w:t>мессенджеры</w:t>
      </w:r>
      <w:r w:rsidR="00370C13" w:rsidRPr="00370C13">
        <w:rPr>
          <w:rFonts w:ascii="Times New Roman" w:hAnsi="Times New Roman" w:cs="Times New Roman"/>
          <w:sz w:val="28"/>
          <w:szCs w:val="28"/>
        </w:rPr>
        <w:t>, информационные стенды), лекции профилактической направленности, проведение выездных профилактических акций с привлечением мобильных диагностических комплексов.</w:t>
      </w:r>
    </w:p>
    <w:p w:rsidR="005F2C93" w:rsidRPr="005F2C93" w:rsidRDefault="005F2C93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2C93">
        <w:rPr>
          <w:rFonts w:ascii="Times New Roman" w:hAnsi="Times New Roman" w:cs="Times New Roman"/>
          <w:sz w:val="28"/>
          <w:szCs w:val="28"/>
        </w:rPr>
        <w:t>3</w:t>
      </w:r>
      <w:r w:rsidR="006D6D21">
        <w:rPr>
          <w:rFonts w:ascii="Times New Roman" w:hAnsi="Times New Roman" w:cs="Times New Roman"/>
          <w:sz w:val="28"/>
          <w:szCs w:val="28"/>
        </w:rPr>
        <w:t>7</w:t>
      </w:r>
      <w:r w:rsidRPr="005F2C93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2E97">
        <w:rPr>
          <w:rFonts w:ascii="Times New Roman" w:hAnsi="Times New Roman" w:cs="Times New Roman"/>
          <w:sz w:val="28"/>
          <w:szCs w:val="28"/>
        </w:rPr>
        <w:t>88,</w:t>
      </w:r>
      <w:r w:rsidR="006D6D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от всех муниципальных образований области) в</w:t>
      </w:r>
      <w:r w:rsidRPr="005F2C93">
        <w:rPr>
          <w:rFonts w:ascii="Times New Roman" w:hAnsi="Times New Roman" w:cs="Times New Roman"/>
          <w:sz w:val="28"/>
          <w:szCs w:val="28"/>
        </w:rPr>
        <w:t>недрены муниципальные программы</w:t>
      </w:r>
      <w:r w:rsidR="00966205">
        <w:rPr>
          <w:rFonts w:ascii="Times New Roman" w:hAnsi="Times New Roman" w:cs="Times New Roman"/>
          <w:sz w:val="28"/>
          <w:szCs w:val="28"/>
        </w:rPr>
        <w:t xml:space="preserve"> </w:t>
      </w:r>
      <w:r w:rsidR="000743DF">
        <w:rPr>
          <w:rFonts w:ascii="Times New Roman" w:hAnsi="Times New Roman" w:cs="Times New Roman"/>
          <w:sz w:val="28"/>
          <w:szCs w:val="28"/>
        </w:rPr>
        <w:t xml:space="preserve">укрепления </w:t>
      </w:r>
      <w:r w:rsidR="000743DF" w:rsidRPr="005F2C93">
        <w:rPr>
          <w:rFonts w:ascii="Times New Roman" w:hAnsi="Times New Roman" w:cs="Times New Roman"/>
          <w:sz w:val="28"/>
          <w:szCs w:val="28"/>
        </w:rPr>
        <w:t>общественного</w:t>
      </w:r>
      <w:r w:rsidRPr="005F2C93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(город Зима, город Братск, город Тулун, Братский </w:t>
      </w:r>
      <w:r w:rsidR="006A30F6">
        <w:rPr>
          <w:rFonts w:ascii="Times New Roman" w:hAnsi="Times New Roman" w:cs="Times New Roman"/>
          <w:sz w:val="28"/>
          <w:szCs w:val="28"/>
        </w:rPr>
        <w:br/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р-он, Аларский р-он, Жигаловский р-он, Катангский р-он, Усть-Илимский </w:t>
      </w:r>
      <w:r w:rsidR="006A30F6">
        <w:rPr>
          <w:rFonts w:ascii="Times New Roman" w:hAnsi="Times New Roman" w:cs="Times New Roman"/>
          <w:sz w:val="28"/>
          <w:szCs w:val="28"/>
        </w:rPr>
        <w:br/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р-он, Черемховский р-он, г. Ангарск, г. Иркутск, г. Усолье-Сибирское, Слюдянский р-он, Баяндаевский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Усть-Кутский р-он, Чунский р-он, Эхирит-Булагатский р-он, З</w:t>
      </w:r>
      <w:r w:rsidR="006D6D21">
        <w:rPr>
          <w:rFonts w:ascii="Times New Roman" w:hAnsi="Times New Roman" w:cs="Times New Roman"/>
          <w:sz w:val="28"/>
          <w:szCs w:val="28"/>
        </w:rPr>
        <w:t>и</w:t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минский р-он, Казачинско-Ленский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г. Бодайбо и р-он, г. Черемхово, г. Саянск, Тайшетский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-Удинский р-он, г. Усть-Илимск,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Иркутский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Качугский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Нижнеудинский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Нижнеилимский р-он</w:t>
      </w:r>
      <w:r w:rsidR="006D6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D21"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 w:rsidR="006D6D21">
        <w:rPr>
          <w:rFonts w:ascii="Times New Roman" w:hAnsi="Times New Roman" w:cs="Times New Roman"/>
          <w:sz w:val="28"/>
          <w:szCs w:val="28"/>
        </w:rPr>
        <w:t xml:space="preserve"> район, Мамско-Чуйский р-он, </w:t>
      </w:r>
      <w:proofErr w:type="spellStart"/>
      <w:r w:rsidR="006D6D21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="006D6D21">
        <w:rPr>
          <w:rFonts w:ascii="Times New Roman" w:hAnsi="Times New Roman" w:cs="Times New Roman"/>
          <w:sz w:val="28"/>
          <w:szCs w:val="28"/>
        </w:rPr>
        <w:t xml:space="preserve"> р-он, Киренский р-он, Усольский р-он</w:t>
      </w:r>
      <w:r w:rsidR="006A30F6" w:rsidRPr="006A30F6">
        <w:rPr>
          <w:rFonts w:ascii="Times New Roman" w:hAnsi="Times New Roman" w:cs="Times New Roman"/>
          <w:sz w:val="28"/>
          <w:szCs w:val="28"/>
        </w:rPr>
        <w:t>)</w:t>
      </w:r>
      <w:r w:rsidR="006A30F6">
        <w:rPr>
          <w:rFonts w:ascii="Times New Roman" w:hAnsi="Times New Roman" w:cs="Times New Roman"/>
          <w:sz w:val="28"/>
          <w:szCs w:val="28"/>
        </w:rPr>
        <w:t>.</w:t>
      </w:r>
      <w:r w:rsidR="006A30F6" w:rsidRPr="006A30F6">
        <w:t xml:space="preserve"> </w:t>
      </w:r>
      <w:r w:rsidR="006A30F6" w:rsidRPr="006A30F6">
        <w:rPr>
          <w:rFonts w:ascii="Times New Roman" w:hAnsi="Times New Roman" w:cs="Times New Roman"/>
          <w:sz w:val="28"/>
          <w:szCs w:val="28"/>
        </w:rPr>
        <w:t>Основными направлениями программ является: проведение информационно-коммуникационной кампании, направленной на профилактику заболеваний, в т.ч. социально значимых, факторов риска их развития, пропаганду ЗОЖ (выступления на телевидении, радио, статьи в газетах, размещение профилактических материалов на наружных рекламных конструкциях, социальных сетях); проведение массовых профилактических акций, приуроченных к тематическим дням здоровья (Всемирный день здоровья, Всероссийский день трезвости, Всемирный день борьбы с курением), с привлечением мобильных диагностических комплексов; проведение спортивных мероприятий (</w:t>
      </w:r>
      <w:r w:rsidR="00433FFA" w:rsidRPr="006A30F6">
        <w:rPr>
          <w:rFonts w:ascii="Times New Roman" w:hAnsi="Times New Roman" w:cs="Times New Roman"/>
          <w:sz w:val="28"/>
          <w:szCs w:val="28"/>
        </w:rPr>
        <w:t>спартакиады</w:t>
      </w:r>
      <w:r w:rsidR="006A30F6" w:rsidRPr="006A30F6">
        <w:rPr>
          <w:rFonts w:ascii="Times New Roman" w:hAnsi="Times New Roman" w:cs="Times New Roman"/>
          <w:sz w:val="28"/>
          <w:szCs w:val="28"/>
        </w:rPr>
        <w:t>, весёлые старты); просветительская работа с населением (лекции, круглые столы).</w:t>
      </w:r>
    </w:p>
    <w:p w:rsidR="00544901" w:rsidRDefault="00544901" w:rsidP="005449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6F210A">
        <w:rPr>
          <w:rFonts w:ascii="Times New Roman" w:hAnsi="Times New Roman"/>
          <w:bCs/>
          <w:sz w:val="28"/>
        </w:rPr>
        <w:t>Показатели</w:t>
      </w:r>
      <w:r>
        <w:rPr>
          <w:rFonts w:ascii="Times New Roman" w:hAnsi="Times New Roman"/>
          <w:bCs/>
          <w:sz w:val="28"/>
        </w:rPr>
        <w:t xml:space="preserve"> 2023 года (на 1 </w:t>
      </w:r>
      <w:r w:rsidR="006D6D21">
        <w:rPr>
          <w:rFonts w:ascii="Times New Roman" w:hAnsi="Times New Roman"/>
          <w:bCs/>
          <w:sz w:val="28"/>
        </w:rPr>
        <w:t>июля</w:t>
      </w:r>
      <w:r>
        <w:rPr>
          <w:rFonts w:ascii="Times New Roman" w:hAnsi="Times New Roman"/>
          <w:bCs/>
          <w:sz w:val="28"/>
        </w:rPr>
        <w:t xml:space="preserve"> 2023 года)</w:t>
      </w:r>
      <w:r w:rsidRPr="006F210A">
        <w:rPr>
          <w:rFonts w:ascii="Times New Roman" w:hAnsi="Times New Roman"/>
          <w:bCs/>
          <w:sz w:val="28"/>
        </w:rPr>
        <w:t>:</w:t>
      </w:r>
    </w:p>
    <w:p w:rsidR="00615286" w:rsidRDefault="00615286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286">
        <w:rPr>
          <w:rFonts w:ascii="Times New Roman" w:hAnsi="Times New Roman" w:cs="Times New Roman"/>
          <w:sz w:val="28"/>
          <w:szCs w:val="28"/>
        </w:rPr>
        <w:t>Розничные продажи алкогольной продукции на душу населения (литров этанола)</w:t>
      </w:r>
      <w:r>
        <w:rPr>
          <w:rFonts w:ascii="Times New Roman" w:hAnsi="Times New Roman" w:cs="Times New Roman"/>
          <w:sz w:val="28"/>
          <w:szCs w:val="28"/>
        </w:rPr>
        <w:t>: факт</w:t>
      </w:r>
      <w:r w:rsidR="00544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6,</w:t>
      </w:r>
      <w:r w:rsidR="00507317">
        <w:rPr>
          <w:rFonts w:ascii="Times New Roman" w:hAnsi="Times New Roman" w:cs="Times New Roman"/>
          <w:sz w:val="28"/>
          <w:szCs w:val="28"/>
        </w:rPr>
        <w:t>5</w:t>
      </w:r>
      <w:r w:rsidR="00BC41B6">
        <w:rPr>
          <w:rFonts w:ascii="Times New Roman" w:hAnsi="Times New Roman" w:cs="Times New Roman"/>
          <w:sz w:val="28"/>
          <w:szCs w:val="28"/>
        </w:rPr>
        <w:t xml:space="preserve">. План на 2023 год – 6,4. </w:t>
      </w:r>
    </w:p>
    <w:p w:rsidR="00615286" w:rsidRDefault="00615286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286">
        <w:rPr>
          <w:rFonts w:ascii="Times New Roman" w:hAnsi="Times New Roman" w:cs="Times New Roman"/>
          <w:sz w:val="28"/>
          <w:szCs w:val="28"/>
        </w:rPr>
        <w:t>Темпы прироста первичной заболеваемости ожирением (%)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4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966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7,</w:t>
      </w:r>
      <w:r w:rsidR="006D6D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41B6">
        <w:rPr>
          <w:rFonts w:ascii="Times New Roman" w:hAnsi="Times New Roman" w:cs="Times New Roman"/>
          <w:sz w:val="28"/>
          <w:szCs w:val="28"/>
        </w:rPr>
        <w:t xml:space="preserve"> План на 2023 год – 6,6. </w:t>
      </w:r>
    </w:p>
    <w:p w:rsidR="000743DF" w:rsidRDefault="000743DF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2023 год:</w:t>
      </w:r>
    </w:p>
    <w:p w:rsidR="000743DF" w:rsidRDefault="000743DF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информационно-коммуникационной кампании по пропаганде здорового образа жизни;</w:t>
      </w:r>
    </w:p>
    <w:p w:rsidR="000743DF" w:rsidRPr="00615286" w:rsidRDefault="00571D56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0743DF">
        <w:rPr>
          <w:rFonts w:ascii="Times New Roman" w:hAnsi="Times New Roman" w:cs="Times New Roman"/>
          <w:sz w:val="28"/>
          <w:szCs w:val="28"/>
        </w:rPr>
        <w:t>внедрение корпоративных и муниципальных программ укрепления общественного здоровья</w:t>
      </w:r>
      <w:r w:rsidR="0054229C">
        <w:rPr>
          <w:rFonts w:ascii="Times New Roman" w:hAnsi="Times New Roman" w:cs="Times New Roman"/>
          <w:sz w:val="28"/>
          <w:szCs w:val="28"/>
        </w:rPr>
        <w:t xml:space="preserve"> (80% МО)</w:t>
      </w:r>
      <w:r w:rsidR="000743DF">
        <w:rPr>
          <w:rFonts w:ascii="Times New Roman" w:hAnsi="Times New Roman" w:cs="Times New Roman"/>
          <w:sz w:val="28"/>
          <w:szCs w:val="28"/>
        </w:rPr>
        <w:t>.</w:t>
      </w:r>
    </w:p>
    <w:p w:rsidR="00BE2EEC" w:rsidRDefault="00615286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EEC" w:rsidRPr="00D602E7">
        <w:rPr>
          <w:rFonts w:ascii="Times New Roman" w:hAnsi="Times New Roman"/>
          <w:sz w:val="28"/>
          <w:szCs w:val="28"/>
        </w:rPr>
        <w:t>В целях реализации мероприятий регионального проекта областным государственным бюджетным учреждением здравоохранения «Иркутский областной центр общественного здоровья и медицинской профилактики» (далее - Центр) проводились мероприятия направленные на информирова</w:t>
      </w:r>
      <w:r w:rsidR="00BE2EEC" w:rsidRPr="00586C0D">
        <w:rPr>
          <w:rFonts w:ascii="Times New Roman" w:hAnsi="Times New Roman"/>
          <w:sz w:val="28"/>
          <w:szCs w:val="28"/>
        </w:rPr>
        <w:t>ние населения Иркутской области:</w:t>
      </w:r>
    </w:p>
    <w:p w:rsidR="00BE2EEC" w:rsidRPr="00E42FEC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подготовлено и тиражировано методическое пособие для специалистов: «</w:t>
      </w:r>
      <w:r w:rsidRPr="00E42FE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рекомендации по проведению углубленной диспансеризации граждан, включая категории граждан, проходящих углубленную диспансеризацию в первоочередном порядке</w:t>
      </w: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(тираж </w:t>
      </w:r>
      <w:r w:rsidRPr="00E42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300 экз.)</w:t>
      </w: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EEC" w:rsidRPr="00E42FEC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населения разработаны и тиражированы информационные материалы: </w:t>
      </w:r>
    </w:p>
    <w:p w:rsidR="00BE2EEC" w:rsidRPr="00E42FEC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Онкоскрининг</w:t>
      </w:r>
      <w:proofErr w:type="spellEnd"/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диспансеризации» (формат А5, тираж 5000 экз.);</w:t>
      </w:r>
    </w:p>
    <w:p w:rsidR="00BE2EEC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proofErr w:type="spellStart"/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Онкоскрининг</w:t>
      </w:r>
      <w:proofErr w:type="spellEnd"/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диспансеризации» (формат А3, тираж 250 экз.).</w:t>
      </w:r>
    </w:p>
    <w:p w:rsidR="006D6D21" w:rsidRPr="006D6D21" w:rsidRDefault="006D6D21" w:rsidP="006D6D2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D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«Инсульт» (формат А2, тираж 500 экз.);</w:t>
      </w:r>
    </w:p>
    <w:p w:rsidR="006D6D21" w:rsidRPr="006D6D21" w:rsidRDefault="006D6D21" w:rsidP="006D6D2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D6D2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«Артериальная гипертензия» (формат А2, тираж 500 экз.);</w:t>
      </w:r>
    </w:p>
    <w:p w:rsidR="006D6D21" w:rsidRPr="00E42FEC" w:rsidRDefault="006D6D21" w:rsidP="006D6D2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D6D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сердечно-сосудистых заболеваний» (формат А2, тираж 500 экз.).</w:t>
      </w:r>
    </w:p>
    <w:p w:rsidR="00BE2EEC" w:rsidRPr="00E42FEC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данными материалами можно ознакомиться по ссылке: </w:t>
      </w:r>
    </w:p>
    <w:p w:rsidR="00BE2EEC" w:rsidRPr="00E42FEC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E2EEC" w:rsidRPr="00E42F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http://irkmedprof.ru/m-media/allinformogbuz</w:t>
        </w:r>
      </w:hyperlink>
    </w:p>
    <w:p w:rsidR="00BE2EEC" w:rsidRPr="00E42FEC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подготовлена статья в газету Совета ветеранов образования Иркутской области на тему: «Профилактика возрастной деменции» тираж 70 экземпляров.</w:t>
      </w:r>
    </w:p>
    <w:p w:rsidR="00BE2EEC" w:rsidRPr="00E42FEC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по развитию межведомственного взаимодействия.</w:t>
      </w:r>
    </w:p>
    <w:p w:rsidR="00BE2EEC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F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r w:rsidR="006D6D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первое полугодие 2023 года </w:t>
      </w:r>
      <w:r w:rsidRPr="00E42FE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проведено 3</w:t>
      </w:r>
      <w:r w:rsidR="006D6D2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E42F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</w:t>
      </w:r>
      <w:r w:rsidR="006D6D21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E42F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(лекции и профилактические беседы)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школах и СУЗ</w:t>
      </w:r>
      <w:r w:rsidRPr="00E42F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города, 2 из которых проходили совместно с Департаментом здравоохранения и социальной помощи населению администрации города Иркутска. Принято участие в </w:t>
      </w:r>
      <w:r w:rsidR="006D6D2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трех</w:t>
      </w:r>
      <w:r w:rsidRPr="00E42F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массов</w:t>
      </w:r>
      <w:r w:rsidR="006D6D21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E42F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</w:t>
      </w:r>
      <w:r w:rsidR="006D6D21">
        <w:rPr>
          <w:rFonts w:ascii="Times New Roman" w:eastAsia="Times New Roman" w:hAnsi="Times New Roman" w:cs="Times New Roman"/>
          <w:sz w:val="28"/>
          <w:szCs w:val="24"/>
          <w:lang w:eastAsia="ru-RU"/>
        </w:rPr>
        <w:t>ях</w:t>
      </w:r>
      <w:r w:rsidRPr="00E42FEC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Общий охват мероприяти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составил </w:t>
      </w:r>
      <w:r w:rsidR="006D6D2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долее 40 тыс. человек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E2EEC" w:rsidRPr="008A061F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A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региональной составляющей федерального проекта «Укрепление общественного здоровья» на стадии согласования находятся корпоративные программы укрепления здоровья работников </w:t>
      </w:r>
      <w:hyperlink r:id="rId7" w:history="1">
        <w:r w:rsidRPr="008A061F">
          <w:rPr>
            <w:rFonts w:ascii="Times New Roman" w:eastAsia="Times New Roman" w:hAnsi="Times New Roman" w:cs="Times New Roman"/>
            <w:sz w:val="28"/>
            <w:szCs w:val="24"/>
            <w:shd w:val="clear" w:color="auto" w:fill="FFFFFF"/>
            <w:lang w:eastAsia="ru-RU"/>
          </w:rPr>
          <w:t>АО «Международный Аэропорт Иркутск»</w:t>
        </w:r>
      </w:hyperlink>
      <w:r w:rsidRPr="008A06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2EEC" w:rsidRPr="008A061F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A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проведение профилактических мероприятий, а также работа лекторских групп в муниципальных образованиях Иркутской области по вопросам профилактики ХНИЗ и факторов риска их развития.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8A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каждом муниципальном образовании Иркутской области на базе медицинских организаций организована работа лекторских групп, проводящих регулярные лекции для населения, направленные на профилактику заболеваний и формирование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8A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Специалистами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Центра</w:t>
      </w:r>
      <w:r w:rsidRPr="008A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проводится сбор отчетной информации по данному направлению работы, ее анализ и формирование сводного еженедельного отчета в Министерство здравоохра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нения Российской Федерации. Так</w:t>
      </w:r>
      <w:r w:rsidRPr="008A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1 </w:t>
      </w:r>
      <w:r w:rsid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полугодие </w:t>
      </w:r>
      <w:r w:rsidRPr="008A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8A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17 тематических недель, проведено: свыше 170 лекций для более 4 300 медицинских работников, разработано свыше 1700 информационных материалов, которые распространены в лечебных, социальных, образовательных и прочих форм собственности организациях Иркутской области, организовано проведение свыше 200 </w:t>
      </w:r>
      <w:r w:rsidRPr="008A061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интервью или выступлений главных региональных специалистов. </w:t>
      </w:r>
    </w:p>
    <w:p w:rsidR="00BE2EEC" w:rsidRPr="00E42FEC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данными материалами можно ознакомиться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ссылкам</w:t>
      </w:r>
      <w:r w:rsidRPr="00E42F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2EEC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Style w:val="a7"/>
          <w:sz w:val="28"/>
        </w:rPr>
      </w:pPr>
      <w:hyperlink r:id="rId8" w:history="1">
        <w:r w:rsidR="00BE2EEC" w:rsidRPr="007167CC">
          <w:rPr>
            <w:rStyle w:val="a7"/>
            <w:sz w:val="28"/>
          </w:rPr>
          <w:t>https://irkutsk.news/novosti/2023-01-12/376907-v-priangare-prohodit-nedelja-prodvizhenija-aktivnogo-obraza-zhizni.html</w:t>
        </w:r>
      </w:hyperlink>
      <w:r w:rsidR="00BE2EEC" w:rsidRPr="007167CC">
        <w:rPr>
          <w:rStyle w:val="a8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="00BE2EEC" w:rsidRPr="007167CC">
          <w:rPr>
            <w:rStyle w:val="a7"/>
            <w:sz w:val="28"/>
          </w:rPr>
          <w:t>https://irk.aif.ru/health/v_priangare_prohodit_nedelya_prodvizheniya_aktivnogo_obraza_zhizni</w:t>
        </w:r>
      </w:hyperlink>
    </w:p>
    <w:p w:rsidR="00BE2EEC" w:rsidRPr="008A061F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BE2EEC" w:rsidRPr="008A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https://www.ogirk.ru/2023/01/20/o-profilaktike-neinfekcionnyh-zabolevanij-jeksperty-oblastnoj/</w:t>
        </w:r>
      </w:hyperlink>
      <w:r w:rsidR="00BE2EEC" w:rsidRPr="008A06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2EEC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sz w:val="28"/>
          <w:szCs w:val="28"/>
        </w:rPr>
      </w:pPr>
      <w:hyperlink r:id="rId11" w:history="1">
        <w:r w:rsidR="00BE2EEC" w:rsidRPr="007167CC">
          <w:rPr>
            <w:rStyle w:val="a7"/>
            <w:sz w:val="28"/>
            <w:szCs w:val="28"/>
          </w:rPr>
          <w:t>https://www.ogirk.ru/2023/01/20/bolshe-boleznej-serdca-organov-dyhanija-i-pishhevarenija-vyjavila-dispanserizacija-v-irkutskoj-oblasti/</w:t>
        </w:r>
      </w:hyperlink>
      <w:r w:rsidR="00BE2EEC" w:rsidRPr="007167CC">
        <w:rPr>
          <w:sz w:val="28"/>
          <w:szCs w:val="28"/>
        </w:rPr>
        <w:t>).</w:t>
      </w:r>
    </w:p>
    <w:p w:rsidR="00BE2EEC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" w:history="1">
        <w:r w:rsidR="00BE2EEC" w:rsidRPr="008A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https://krs.weacom.ru/news/irk/society/213346</w:t>
        </w:r>
      </w:hyperlink>
      <w:r w:rsidR="00BE2EEC" w:rsidRPr="008A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BE2EEC" w:rsidRPr="008A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https://www.irk.kp.ru/online/news/5120542/</w:t>
        </w:r>
      </w:hyperlink>
      <w:r w:rsidR="00BE2EEC" w:rsidRPr="008A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="00BE2EEC" w:rsidRPr="008A06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https://irkutsk.bezformata.com/listnews/tisyach-novih-sluchaev-raka/113866886/</w:t>
        </w:r>
      </w:hyperlink>
      <w:r w:rsidR="00BE2EEC" w:rsidRPr="008A06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EEC" w:rsidRPr="008A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https://vk.com/irkmedprof?z=video-24655982_456239357%2F0f45b5a19ff8862f09%2Fpl_post_-24655982_12005</w:t>
        </w:r>
      </w:hyperlink>
      <w:r w:rsidR="00BE2EEC" w:rsidRPr="006B4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BE2EEC" w:rsidRPr="006B4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6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https://www.ogirk.ru/2023/02/15/stoit-li-gnatsja-za-importnymi-vitaminami/</w:t>
        </w:r>
      </w:hyperlink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https://vk.com/ogirk?w=wall-24655982_12065</w:t>
        </w:r>
      </w:hyperlink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8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https://www.ogirk.ru/2023/02/14/kak-pravilno-pitatsja/</w:t>
        </w:r>
      </w:hyperlink>
      <w:r w:rsidR="00BE2EEC" w:rsidRPr="006B4CF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).</w:t>
      </w:r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9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https://aisttv.ru/page/nedelia-reproduktivnogo-zdorovia-prokhodit-v-irkutskom-oblastnom-perinatalnom-tsentre/</w:t>
        </w:r>
      </w:hyperlink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hyperlink r:id="rId20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https://www.ogirk.ru/2023/02/25/vrachi-irkutskoj-oblasti-rasskazali-kak-sohranit-reproduktivnoe-zdorove/</w:t>
        </w:r>
      </w:hyperlink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  <w:hyperlink r:id="rId21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https://irkutsk.bezformata.com/listnews/reproduktivnogo-zdorovya-prohodit-v/114529059/</w:t>
        </w:r>
      </w:hyperlink>
      <w:r w:rsidR="00BE2EEC" w:rsidRPr="006B4CFD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).</w:t>
      </w:r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hyperlink r:id="rId22" w:history="1">
        <w:r w:rsidR="00BE2EEC" w:rsidRPr="006B4CFD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https://www.ogirk.ru/2023/03/09/kak-sohranit-zdorove-materi-i-rebjonka-rasskazala-glavvrach-irkutskogo-perinatalnogo-centra/</w:t>
        </w:r>
      </w:hyperlink>
      <w:r w:rsidR="00BE2EEC" w:rsidRPr="006B4C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shd w:val="clear" w:color="auto" w:fill="FFFFFF"/>
          <w:lang w:eastAsia="ru-RU"/>
        </w:rPr>
      </w:pPr>
      <w:hyperlink r:id="rId23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shd w:val="clear" w:color="auto" w:fill="FFFFFF"/>
            <w:lang w:eastAsia="ru-RU"/>
          </w:rPr>
          <w:t>https://www.ogirk.ru/2023/03/15/infekcionist-rasskazal-pochemu-vazhno-lechit-gepatit-s/?mm=1</w:t>
        </w:r>
      </w:hyperlink>
      <w:r w:rsidR="00BE2EEC" w:rsidRPr="006B4CFD">
        <w:rPr>
          <w:rFonts w:ascii="Times New Roman" w:eastAsia="Times New Roman" w:hAnsi="Times New Roman" w:cs="Times New Roman"/>
          <w:sz w:val="28"/>
          <w:szCs w:val="24"/>
          <w:u w:val="single"/>
          <w:shd w:val="clear" w:color="auto" w:fill="FFFFFF"/>
          <w:lang w:eastAsia="ru-RU"/>
        </w:rPr>
        <w:t>).</w:t>
      </w:r>
    </w:p>
    <w:p w:rsidR="00BE2EEC" w:rsidRPr="006B4CFD" w:rsidRDefault="00507560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shd w:val="clear" w:color="auto" w:fill="FFFFFF"/>
          <w:lang w:eastAsia="ru-RU"/>
        </w:rPr>
      </w:pPr>
      <w:hyperlink r:id="rId24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https://www.ogirk.ru/2023/03/23/v-irkutskoj-oblasti-rastjot-zabolevaemost-tuberkulezom/</w:t>
        </w:r>
      </w:hyperlink>
      <w:r w:rsidR="00BE2EEC" w:rsidRPr="006B4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E2EEC" w:rsidRPr="006B4CFD" w:rsidRDefault="00507560" w:rsidP="00BE2EEC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25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https://www.irk.kp.ru/daily/27481/4737181/</w:t>
        </w:r>
      </w:hyperlink>
      <w:r w:rsidR="00BE2EEC" w:rsidRPr="006B4C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E2EEC" w:rsidRPr="006B4CFD" w:rsidRDefault="00507560" w:rsidP="00BE2EEC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hyperlink r:id="rId26" w:history="1">
        <w:r w:rsidR="00BE2EEC" w:rsidRPr="006B4C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https://irkobl.ru/sites/society/news/newsterr/2602823/</w:t>
        </w:r>
      </w:hyperlink>
      <w:r w:rsidR="00BE2EEC" w:rsidRPr="006B4CF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).</w:t>
      </w:r>
    </w:p>
    <w:p w:rsidR="00BE2EEC" w:rsidRPr="00A00E6E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B4CFD">
        <w:rPr>
          <w:rFonts w:ascii="Times New Roman" w:hAnsi="Times New Roman"/>
          <w:sz w:val="28"/>
          <w:szCs w:val="28"/>
        </w:rPr>
        <w:t xml:space="preserve"> период с 24.03.2023г. по 26.03.2023г. организовано участие лечебных учреждений в «Ярмарке здоровья – 2023» на территории АО «Сибэкспоцентр» г. Иркутск, </w:t>
      </w:r>
      <w:r>
        <w:rPr>
          <w:rFonts w:ascii="Times New Roman" w:hAnsi="Times New Roman"/>
          <w:sz w:val="28"/>
          <w:szCs w:val="28"/>
        </w:rPr>
        <w:t xml:space="preserve">в ходе </w:t>
      </w:r>
      <w:r w:rsidRPr="006B4CFD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ой</w:t>
      </w:r>
      <w:r w:rsidRPr="006B4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проконсультированы более 55</w:t>
      </w:r>
      <w:r w:rsidRPr="006B4CFD">
        <w:rPr>
          <w:rFonts w:ascii="Times New Roman" w:hAnsi="Times New Roman"/>
          <w:sz w:val="28"/>
          <w:szCs w:val="28"/>
        </w:rPr>
        <w:t>00 человек.</w:t>
      </w:r>
    </w:p>
    <w:p w:rsidR="00DF1A2A" w:rsidRDefault="00DF1A2A" w:rsidP="00DF1A2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апреля 2023г. состоялось традиционное мероприятие «Ярмарка здоровья» в ФГБОУ ВО Иркутского Национального Исследовательского Технического Университета (ФГБОУ ВО ИРНИТУ), приуроченное Всемирному дню здоровья, с привлечением различных организаций, заинтересованных в пропаганде здорового образа жизни и укреплении здоровья населения. Общий охват составил порядка 250 </w:t>
      </w:r>
      <w:proofErr w:type="spellStart"/>
      <w:r w:rsidRP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DF1A2A" w:rsidRPr="00DF1A2A" w:rsidRDefault="00BE2EEC" w:rsidP="00DF1A2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 w:rsidRPr="0022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региональной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проекта, </w:t>
      </w:r>
      <w:r w:rsidRPr="0022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центром заключены контракты на трансляцию профилактических материалов на радио (12 500с.), телевидении (12 500с.), размещение видеороликов профилактической направленности в общественном транспорте г. Иркутска. </w:t>
      </w:r>
      <w:r w:rsidR="00DF1A2A" w:rsidRP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 квартале 2023 года</w:t>
      </w:r>
      <w:r w:rsidR="00DF1A2A" w:rsidRP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начата реализация данных мероприятий</w:t>
      </w:r>
      <w:r w:rsid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1A2A" w:rsidRPr="00DF1A2A" w:rsidRDefault="00DF1A2A" w:rsidP="00DF1A2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аудиоролика о вреде курения на радио (Радио Шансон, Авто радио, количество выходов 167, суммарный хронометраж 2500 сек., период 01.05 – 31.05);</w:t>
      </w:r>
    </w:p>
    <w:p w:rsidR="00DF1A2A" w:rsidRPr="00DF1A2A" w:rsidRDefault="00DF1A2A" w:rsidP="00DF1A2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видеоролика о важности и необходимости прохождения диспансеризации на телевидении (5 канал, Россия 24, Домашний, количество выходов 167, суммарный хронометраж 2500 сек., период 01.05 – 31.05);</w:t>
      </w:r>
    </w:p>
    <w:p w:rsidR="00DF1A2A" w:rsidRDefault="00DF1A2A" w:rsidP="00DF1A2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3 баннеров в г. Иркутске, направленных на профилактику наркомании, период 01.06 – 30.06.</w:t>
      </w:r>
    </w:p>
    <w:p w:rsidR="00BE2EEC" w:rsidRPr="00220E2B" w:rsidRDefault="00BE2EEC" w:rsidP="00DF1A2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специалисты центра курируют реализацию проектов «Инцидент менеджмент», «</w:t>
      </w:r>
      <w:proofErr w:type="spellStart"/>
      <w:r w:rsidRPr="00220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ЗдравКонтроль</w:t>
      </w:r>
      <w:proofErr w:type="spellEnd"/>
      <w:r w:rsidRPr="00220E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подготовке ответов на обращения граждан, касающихся темы здравоохранения региона.</w:t>
      </w:r>
    </w:p>
    <w:p w:rsidR="00BE2EEC" w:rsidRPr="0095202B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функциональной основе продолжает свою работу Ситуационный центр по осуществлению мониторинга отдельных показателей, связанных с оказанием медицинской помощи пациентам в условиях распространения новой коронавирусной инфекции.</w:t>
      </w:r>
    </w:p>
    <w:p w:rsidR="00BE2EEC" w:rsidRPr="00586C0D" w:rsidRDefault="00BE2EEC" w:rsidP="00BE2EE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E7">
        <w:rPr>
          <w:rFonts w:ascii="Times New Roman" w:hAnsi="Times New Roman"/>
          <w:sz w:val="28"/>
          <w:szCs w:val="28"/>
        </w:rPr>
        <w:t xml:space="preserve">На постоянной основе ведется работа по наполнению официального сайта </w:t>
      </w:r>
      <w:r w:rsidRPr="00586C0D">
        <w:rPr>
          <w:rFonts w:ascii="Times New Roman" w:hAnsi="Times New Roman"/>
          <w:sz w:val="28"/>
          <w:szCs w:val="28"/>
        </w:rPr>
        <w:t>центра</w:t>
      </w:r>
      <w:r w:rsidRPr="00D602E7">
        <w:rPr>
          <w:rFonts w:ascii="Times New Roman" w:hAnsi="Times New Roman"/>
          <w:sz w:val="28"/>
          <w:szCs w:val="28"/>
        </w:rPr>
        <w:t xml:space="preserve"> (http://irkmedprof.ru/) и страниц в социальных сетях (</w:t>
      </w:r>
      <w:hyperlink r:id="rId27" w:anchor="-1727910330" w:history="1">
        <w:r w:rsidRPr="00D602E7">
          <w:rPr>
            <w:rFonts w:ascii="Times New Roman" w:hAnsi="Times New Roman"/>
            <w:sz w:val="28"/>
            <w:szCs w:val="28"/>
          </w:rPr>
          <w:t>https://web.telegram.org/z/#-1727910330</w:t>
        </w:r>
      </w:hyperlink>
      <w:r w:rsidRPr="00D60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2E7">
        <w:rPr>
          <w:rFonts w:ascii="Times New Roman" w:hAnsi="Times New Roman"/>
          <w:sz w:val="28"/>
          <w:szCs w:val="28"/>
        </w:rPr>
        <w:t>https://vk.com/irkmedprof, https://ok.ru/irkmedprof) актуальной информацией о профилактике хронических неинфекционных заболеваний и формировании здорового образа жизни</w:t>
      </w:r>
      <w:r w:rsidRPr="00D60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286" w:rsidRPr="00615286" w:rsidRDefault="00615286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C93" w:rsidRPr="005F2C93" w:rsidRDefault="005F2C93">
      <w:pPr>
        <w:suppressAutoHyphens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2C93" w:rsidRPr="005F2C93" w:rsidSect="00370C13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60" w:rsidRDefault="00507560" w:rsidP="00370C13">
      <w:pPr>
        <w:spacing w:after="0" w:line="240" w:lineRule="auto"/>
      </w:pPr>
      <w:r>
        <w:separator/>
      </w:r>
    </w:p>
  </w:endnote>
  <w:endnote w:type="continuationSeparator" w:id="0">
    <w:p w:rsidR="00507560" w:rsidRDefault="00507560" w:rsidP="0037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60" w:rsidRDefault="00507560" w:rsidP="00370C13">
      <w:pPr>
        <w:spacing w:after="0" w:line="240" w:lineRule="auto"/>
      </w:pPr>
      <w:r>
        <w:separator/>
      </w:r>
    </w:p>
  </w:footnote>
  <w:footnote w:type="continuationSeparator" w:id="0">
    <w:p w:rsidR="00507560" w:rsidRDefault="00507560" w:rsidP="0037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318233"/>
      <w:docPartObj>
        <w:docPartGallery w:val="Page Numbers (Top of Page)"/>
        <w:docPartUnique/>
      </w:docPartObj>
    </w:sdtPr>
    <w:sdtEndPr/>
    <w:sdtContent>
      <w:p w:rsidR="00370C13" w:rsidRDefault="00370C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0C13" w:rsidRDefault="00370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47"/>
    <w:rsid w:val="00011D12"/>
    <w:rsid w:val="000143B6"/>
    <w:rsid w:val="000506F7"/>
    <w:rsid w:val="000743DF"/>
    <w:rsid w:val="00137778"/>
    <w:rsid w:val="00184ACD"/>
    <w:rsid w:val="00350867"/>
    <w:rsid w:val="00370C13"/>
    <w:rsid w:val="003D40AF"/>
    <w:rsid w:val="003F73F4"/>
    <w:rsid w:val="00433FFA"/>
    <w:rsid w:val="00507317"/>
    <w:rsid w:val="00507560"/>
    <w:rsid w:val="0054229C"/>
    <w:rsid w:val="00544901"/>
    <w:rsid w:val="00571D56"/>
    <w:rsid w:val="005A5F5A"/>
    <w:rsid w:val="005D070D"/>
    <w:rsid w:val="005F2C93"/>
    <w:rsid w:val="00615286"/>
    <w:rsid w:val="00641263"/>
    <w:rsid w:val="00651037"/>
    <w:rsid w:val="006A30F6"/>
    <w:rsid w:val="006D6D21"/>
    <w:rsid w:val="006F5DB6"/>
    <w:rsid w:val="00732D6F"/>
    <w:rsid w:val="00732E97"/>
    <w:rsid w:val="00790194"/>
    <w:rsid w:val="007A24BC"/>
    <w:rsid w:val="007B0115"/>
    <w:rsid w:val="007D3D6A"/>
    <w:rsid w:val="00801176"/>
    <w:rsid w:val="00816406"/>
    <w:rsid w:val="00833885"/>
    <w:rsid w:val="00833E69"/>
    <w:rsid w:val="008343C7"/>
    <w:rsid w:val="00871AB2"/>
    <w:rsid w:val="008F0FEF"/>
    <w:rsid w:val="00917ED3"/>
    <w:rsid w:val="00932133"/>
    <w:rsid w:val="00941A1F"/>
    <w:rsid w:val="00947F85"/>
    <w:rsid w:val="00950A95"/>
    <w:rsid w:val="00966205"/>
    <w:rsid w:val="00977189"/>
    <w:rsid w:val="009B4274"/>
    <w:rsid w:val="009B6C31"/>
    <w:rsid w:val="009C24C9"/>
    <w:rsid w:val="009E0E93"/>
    <w:rsid w:val="00A11873"/>
    <w:rsid w:val="00A16B4B"/>
    <w:rsid w:val="00A408D4"/>
    <w:rsid w:val="00A70038"/>
    <w:rsid w:val="00AA23BD"/>
    <w:rsid w:val="00AB7DE7"/>
    <w:rsid w:val="00B05EAF"/>
    <w:rsid w:val="00B12DFB"/>
    <w:rsid w:val="00B577EF"/>
    <w:rsid w:val="00BC1371"/>
    <w:rsid w:val="00BC41B6"/>
    <w:rsid w:val="00BE2EEC"/>
    <w:rsid w:val="00BE4E56"/>
    <w:rsid w:val="00C123C8"/>
    <w:rsid w:val="00C50A47"/>
    <w:rsid w:val="00C63955"/>
    <w:rsid w:val="00C83192"/>
    <w:rsid w:val="00CE0919"/>
    <w:rsid w:val="00DB0B9A"/>
    <w:rsid w:val="00DC1EC9"/>
    <w:rsid w:val="00DF1A2A"/>
    <w:rsid w:val="00E40F4D"/>
    <w:rsid w:val="00EA4CD5"/>
    <w:rsid w:val="00F92485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EAE2"/>
  <w15:chartTrackingRefBased/>
  <w15:docId w15:val="{0ED57F48-8329-4895-8689-1B6EE70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3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C13"/>
  </w:style>
  <w:style w:type="paragraph" w:styleId="a5">
    <w:name w:val="footer"/>
    <w:basedOn w:val="a"/>
    <w:link w:val="a6"/>
    <w:uiPriority w:val="99"/>
    <w:unhideWhenUsed/>
    <w:rsid w:val="0037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C13"/>
  </w:style>
  <w:style w:type="character" w:styleId="a7">
    <w:name w:val="Hyperlink"/>
    <w:uiPriority w:val="99"/>
    <w:rsid w:val="00BE2EEC"/>
    <w:rPr>
      <w:color w:val="0000FF"/>
      <w:u w:val="single"/>
    </w:rPr>
  </w:style>
  <w:style w:type="character" w:styleId="a8">
    <w:name w:val="Strong"/>
    <w:uiPriority w:val="22"/>
    <w:qFormat/>
    <w:rsid w:val="00BE2E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utsk.news/novosti/2023-01-12/376907-v-priangare-prohodit-nedelja-prodvizhenija-aktivnogo-obraza-zhizni.html" TargetMode="External"/><Relationship Id="rId13" Type="http://schemas.openxmlformats.org/officeDocument/2006/relationships/hyperlink" Target="https://www.irk.kp.ru/online/news/5120542/" TargetMode="External"/><Relationship Id="rId18" Type="http://schemas.openxmlformats.org/officeDocument/2006/relationships/hyperlink" Target="https://www.ogirk.ru/2023/02/14/kak-pravilno-pitatsja/" TargetMode="External"/><Relationship Id="rId26" Type="http://schemas.openxmlformats.org/officeDocument/2006/relationships/hyperlink" Target="https://irkobl.ru/sites/society/news/newsterr/260282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rkutsk.bezformata.com/listnews/reproduktivnogo-zdorovya-prohodit-v/114529059/" TargetMode="External"/><Relationship Id="rId7" Type="http://schemas.openxmlformats.org/officeDocument/2006/relationships/hyperlink" Target="https://iktport.ru/documents/contacts/grafik_2020.docx" TargetMode="External"/><Relationship Id="rId12" Type="http://schemas.openxmlformats.org/officeDocument/2006/relationships/hyperlink" Target="https://krs.weacom.ru/news/irk/society/213346" TargetMode="External"/><Relationship Id="rId17" Type="http://schemas.openxmlformats.org/officeDocument/2006/relationships/hyperlink" Target="https://vk.com/ogirk?w=wall-24655982_12065" TargetMode="External"/><Relationship Id="rId25" Type="http://schemas.openxmlformats.org/officeDocument/2006/relationships/hyperlink" Target="https://www.irk.kp.ru/daily/27481/473718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girk.ru/2023/02/15/stoit-li-gnatsja-za-importnymi-vitaminami/" TargetMode="External"/><Relationship Id="rId20" Type="http://schemas.openxmlformats.org/officeDocument/2006/relationships/hyperlink" Target="https://www.ogirk.ru/2023/02/25/vrachi-irkutskoj-oblasti-rasskazali-kak-sohranit-reproduktivnoe-zdorov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rkmedprof.ru/m-media/allinformogbuz" TargetMode="External"/><Relationship Id="rId11" Type="http://schemas.openxmlformats.org/officeDocument/2006/relationships/hyperlink" Target="https://www.ogirk.ru/2023/01/20/bolshe-boleznej-serdca-organov-dyhanija-i-pishhevarenija-vyjavila-dispanserizacija-v-irkutskoj-oblasti/" TargetMode="External"/><Relationship Id="rId24" Type="http://schemas.openxmlformats.org/officeDocument/2006/relationships/hyperlink" Target="https://www.ogirk.ru/2023/03/23/v-irkutskoj-oblasti-rastjot-zabolevaemost-tuberkulez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irkmedprof?z=video-24655982_456239357%2F0f45b5a19ff8862f09%2Fpl_post_-24655982_12005" TargetMode="External"/><Relationship Id="rId23" Type="http://schemas.openxmlformats.org/officeDocument/2006/relationships/hyperlink" Target="https://www.ogirk.ru/2023/03/15/infekcionist-rasskazal-pochemu-vazhno-lechit-gepatit-s/?mm=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ogirk.ru/2023/01/20/o-profilaktike-neinfekcionnyh-zabolevanij-jeksperty-oblastnoj/" TargetMode="External"/><Relationship Id="rId19" Type="http://schemas.openxmlformats.org/officeDocument/2006/relationships/hyperlink" Target="https://aisttv.ru/page/nedelia-reproduktivnogo-zdorovia-prokhodit-v-irkutskom-oblastnom-perinatalnom-tsentr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rk.aif.ru/health/v_priangare_prohodit_nedelya_prodvizheniya_aktivnogo_obraza_zhizni" TargetMode="External"/><Relationship Id="rId14" Type="http://schemas.openxmlformats.org/officeDocument/2006/relationships/hyperlink" Target="https://irkutsk.bezformata.com/listnews/tisyach-novih-sluchaev-raka/113866886/" TargetMode="External"/><Relationship Id="rId22" Type="http://schemas.openxmlformats.org/officeDocument/2006/relationships/hyperlink" Target="https://www.ogirk.ru/2023/03/09/kak-sohranit-zdorove-materi-i-rebjonka-rasskazala-glavvrach-irkutskogo-perinatalnogo-centra/" TargetMode="External"/><Relationship Id="rId27" Type="http://schemas.openxmlformats.org/officeDocument/2006/relationships/hyperlink" Target="https://web.telegram.org/z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5</cp:revision>
  <cp:lastPrinted>2023-07-13T06:47:00Z</cp:lastPrinted>
  <dcterms:created xsi:type="dcterms:W3CDTF">2023-07-12T10:47:00Z</dcterms:created>
  <dcterms:modified xsi:type="dcterms:W3CDTF">2023-07-13T08:21:00Z</dcterms:modified>
</cp:coreProperties>
</file>